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9B61A">
      <w:pPr>
        <w:spacing w:after="0" w:line="268" w:lineRule="auto"/>
        <w:ind w:left="10" w:hanging="10"/>
        <w:rPr>
          <w:rFonts w:ascii="Times New Roman" w:hAnsi="Times New Roman" w:eastAsia="Calibri" w:cs="Times New Roman"/>
          <w:b/>
          <w:color w:val="000000"/>
          <w:kern w:val="0"/>
          <w:sz w:val="24"/>
          <w:szCs w:val="24"/>
          <w:highlight w:val="yellow"/>
          <w:lang w:eastAsia="hr-HR"/>
          <w14:ligatures w14:val="none"/>
        </w:rPr>
      </w:pPr>
    </w:p>
    <w:tbl>
      <w:tblPr>
        <w:tblStyle w:val="Reetkatablice"/>
        <w:tblW w:w="9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71"/>
        <w:gridCol w:w="2547"/>
      </w:tblGrid>
      <w:tr>
        <w:trPr>
          <w:trHeight w:val="1006" w:hRule="atLeast"/>
        </w:trPr>
        <w:tc>
          <w:tcPr>
            <w:tcW w:type="dxa" w:w="6571"/>
            <w:tcBorders/>
          </w:tcPr>
          <w:p>
            <w:pPr>
              <w:spacing w:line="268" w:lineRule="auto"/>
              <w:ind w:left="10" w:hanging="10"/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val="en-US" w:eastAsia="hr-HR"/>
              </w:rPr>
              <w:t xml:space="preserve">601-02/25-06/3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sz w:val="24"/>
                <w:lang w:eastAsia="hr-HR"/>
              </w:rPr>
              <w:t xml:space="preserve">2178-6-2-25-2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Garčin, 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  <w:t xml:space="preserve">27.3.2025.</w:t>
            </w:r>
          </w:p>
        </w:tc>
        <w:tc>
          <w:tcPr>
            <w:tcW w:type="dxa" w:w="2547"/>
            <w:tcBorders/>
          </w:tcPr>
          <w:p>
            <w:pPr>
              <w:spacing w:line="268" w:lineRule="auto"/>
              <w:ind w:left="10" w:hanging="1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lang w:eastAsia="hr-HR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D56D52F">
      <w:pPr>
        <w:spacing w:after="0" w:line="268" w:lineRule="auto"/>
        <w:ind w:left="10" w:hanging="10"/>
        <w:rPr>
          <w:rFonts w:ascii="Times New Roman" w:hAnsi="Times New Roman" w:eastAsia="Calibri" w:cs="Times New Roman"/>
          <w:b/>
          <w:color w:val="000000"/>
          <w:kern w:val="0"/>
          <w:sz w:val="24"/>
          <w:szCs w:val="24"/>
          <w:highlight w:val="yellow"/>
          <w:lang w:eastAsia="hr-HR"/>
          <w14:ligatures w14:val="none"/>
        </w:rPr>
      </w:pPr>
    </w:p>
    <w:p w14:paraId="090A496A">
      <w:pPr>
        <w:pBdr>
          <w:top w:val="nil"/>
          <w:left w:val="nil"/>
          <w:bottom w:val="nil"/>
          <w:right w:val="nil"/>
          <w:between w:val="nil"/>
        </w:pBdr>
        <w:tabs>
          <w:tab w:val="left" w:pos="8263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</w:p>
    <w:p w14:paraId="5940D783">
      <w:pPr>
        <w:pBdr>
          <w:top w:val="nil"/>
          <w:left w:val="nil"/>
          <w:bottom w:val="nil"/>
          <w:right w:val="nil"/>
          <w:between w:val="nil"/>
        </w:pBdr>
        <w:tabs>
          <w:tab w:val="left" w:pos="8263"/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</w:p>
    <w:p w14:paraId="38C464F6">
      <w:pPr>
        <w:pBdr>
          <w:top w:val="nil"/>
          <w:left w:val="nil"/>
          <w:bottom w:val="nil"/>
          <w:right w:val="nil"/>
          <w:between w:val="nil"/>
        </w:pBdr>
        <w:tabs>
          <w:tab w:val="left" w:pos="8263"/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Z A P I S N I K</w:t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</w:p>
    <w:p w14:paraId="6161F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s 11. sjednice Upravnog vijeća</w:t>
      </w:r>
    </w:p>
    <w:p w14:paraId="058C0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Dječjeg vrtića „Latica Garčin“</w:t>
      </w:r>
    </w:p>
    <w:p w14:paraId="68EF15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 xml:space="preserve">održane 13.03.2025. godine</w:t>
      </w:r>
    </w:p>
    <w:p w14:paraId="371247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</w:p>
    <w:p w14:paraId="5346449D">
      <w:pPr>
        <w:pBdr>
          <w:top w:val="nil"/>
          <w:left w:val="nil"/>
          <w:bottom w:val="nil"/>
          <w:right w:val="nil"/>
          <w:between w:val="nil"/>
        </w:pBdr>
        <w:tabs>
          <w:tab w:val="left" w:pos="3324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b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</w:p>
    <w:p w14:paraId="49C32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5FB93C5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Nazočni članovi: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Danijela Erić, (predsjednica Upravnog vijeća) </w:t>
      </w:r>
    </w:p>
    <w:p w14:paraId="604DD0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Ksenija Škopljanac (član Upravnog vijeća), </w:t>
      </w:r>
    </w:p>
    <w:p w14:paraId="244B06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Marta Mlinarić (član Upravnog vijeća)</w:t>
      </w:r>
    </w:p>
    <w:p w14:paraId="6D5419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Brankica Vlajnić (član Upravnog vijeća)</w:t>
      </w:r>
    </w:p>
    <w:p w14:paraId="3188ED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Ana Tomac Hradovi (zamjenica predsjednice Upravnog vijeća)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</w:p>
    <w:p w14:paraId="516F1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02178A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Odsutni: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bookmarkStart w:id="3" w:name="_Hlk193090677"/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Ana Tomac Hradovi (zamjenica predsjednice Upravnog vijeća)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bookmarkEnd w:id="3"/>
    </w:p>
    <w:p w14:paraId="61F5C51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</w:p>
    <w:p w14:paraId="2C96EC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Ostali nazočni: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Ankica Bitunjac (Ravnateljica Dječjeg vrtića „Latica Garčin“)</w:t>
      </w:r>
    </w:p>
    <w:p w14:paraId="4A7E08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00B2FD9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bookmarkStart w:id="4" w:name="_Hlk192851719"/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Ana Tomac Hradovi (zamjenica predsjednice Upravnog vijeća)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, </w:t>
      </w:r>
      <w:bookmarkEnd w:id="4"/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ispričala se zbog izostanka.</w:t>
      </w:r>
    </w:p>
    <w:p w14:paraId="2DBA1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57A836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6B48CA6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Sjednica započela: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:00</w:t>
      </w:r>
    </w:p>
    <w:p w14:paraId="628A824D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Sjednica završila: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15</w:t>
      </w:r>
    </w:p>
    <w:p w14:paraId="76B5A1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3103BFC5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szCs w:val="20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0"/>
          <w:lang w:eastAsia="zh-CN"/>
          <w14:ligatures w14:val="none"/>
        </w:rPr>
        <w:t xml:space="preserve">Sjednica se održava telefonskim putem, a predložen je sljedeći: </w:t>
      </w:r>
    </w:p>
    <w:p w14:paraId="77E0B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025B7ACE">
      <w:pPr>
        <w:suppressAutoHyphens/>
        <w:spacing w:after="0" w:line="240" w:lineRule="auto"/>
        <w:ind w:left="2481" w:firstLine="351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i/>
          <w:kern w:val="0"/>
          <w:sz w:val="24"/>
          <w:szCs w:val="24"/>
          <w:lang w:eastAsia="zh-CN"/>
          <w14:ligatures w14:val="none"/>
        </w:rPr>
        <w:t xml:space="preserve">DNEVNI RED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A82E61D">
      <w:pPr>
        <w:suppressAutoHyphens/>
        <w:spacing w:after="0" w:line="240" w:lineRule="auto"/>
        <w:ind w:left="1065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AC29FA2">
      <w:pPr>
        <w:suppressAutoHyphens/>
        <w:spacing w:after="0" w:line="240" w:lineRule="auto"/>
        <w:ind w:left="1065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DA3D251">
      <w:pPr>
        <w:pStyle w:val="Odlomakpopisa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Usvajanje zapisnika s 10. sjednice Upravnog vijeća </w:t>
      </w:r>
    </w:p>
    <w:p w14:paraId="1E4AD5ED">
      <w:pPr>
        <w:pStyle w:val="Odlomakpopisa"/>
        <w:suppressAutoHyphens/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14:paraId="7AED7534">
      <w:pPr>
        <w:pStyle w:val="Odlomakpopisa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Donošenje Odluke o povećanju osnovice </w:t>
      </w:r>
      <w:bookmarkStart w:id="5" w:name="_Hlk192851810"/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temeljem </w:t>
      </w:r>
      <w:bookmarkStart w:id="6" w:name="_Hlk193090771"/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Odluke o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visini osnovice za obračun plaće u javnim službama u 2025. godini Vlade Republike Hrvatske (N.N. 155/2024.)</w:t>
      </w:r>
    </w:p>
    <w:bookmarkEnd w:id="5"/>
    <w:bookmarkEnd w:id="6"/>
    <w:p w14:paraId="1A1D4B2F">
      <w:pPr>
        <w:suppressAutoHyphens/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14:paraId="02B64EF2">
      <w:pPr>
        <w:pStyle w:val="Odlomakpopisa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Razno </w:t>
      </w:r>
    </w:p>
    <w:p w14:paraId="26FF418E">
      <w:pPr>
        <w:spacing w:after="0" w:line="276" w:lineRule="auto"/>
        <w:ind w:left="1416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9829B70">
      <w:pPr>
        <w:suppressAutoHyphens/>
        <w:spacing w:after="0" w:line="240" w:lineRule="auto"/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Točka 1.</w:t>
      </w: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hr-HR"/>
          <w14:ligatures w14:val="none"/>
        </w:rPr>
        <w:tab/>
        <w:t xml:space="preserve"/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Usvajanje zapisnika s 10. sjednice Upravnog vijeća </w:t>
      </w:r>
    </w:p>
    <w:p w14:paraId="1B7C435B">
      <w:pPr>
        <w:suppressAutoHyphens/>
        <w:spacing w:after="0" w:line="240" w:lineRule="auto"/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</w:pPr>
    </w:p>
    <w:p w14:paraId="2F132930">
      <w:pPr>
        <w:suppressAutoHyphens/>
        <w:spacing w:after="0" w:line="240" w:lineRule="auto"/>
        <w:ind w:left="708" w:firstLine="708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Zapisnik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s 10. sjednice Upravnog vijeća jednoglasno je usvojen.</w:t>
      </w:r>
    </w:p>
    <w:p w14:paraId="1291E0AC">
      <w:pPr>
        <w:suppressAutoHyphens/>
        <w:spacing w:after="0" w:line="240" w:lineRule="auto"/>
        <w:ind w:left="1065"/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</w:pPr>
    </w:p>
    <w:p w14:paraId="3EA89F4C">
      <w:pPr>
        <w:suppressAutoHyphens/>
        <w:spacing w:after="0" w:line="240" w:lineRule="auto"/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Točka 2.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Donošenje Odluke o povećanju osnovice temeljem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Odluke o visini osnovice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za obračun plaće u javnim službama u 2025. godini Vlade Republike Hrvatske (N.N. 155/2024.)</w:t>
      </w:r>
    </w:p>
    <w:p w14:paraId="155FF8F4">
      <w:pPr>
        <w:suppressAutoHyphens/>
        <w:spacing w:after="0" w:line="240" w:lineRule="auto"/>
        <w:ind w:left="1416" w:hanging="1416"/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</w:pPr>
    </w:p>
    <w:p w14:paraId="638DC31C">
      <w:pPr>
        <w:suppressAutoHyphens/>
        <w:spacing w:after="0" w:line="240" w:lineRule="auto"/>
        <w:ind w:left="1416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Na prijedlog ravnateljice jednoglasno je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donesena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O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dluka o povećanju osnovice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temeljem Odluke o visini osnovice za obračun plaće u javnim službama u 2025. godini Vlade Republike Hrvatske (N.N. 155/2024.)</w:t>
      </w:r>
    </w:p>
    <w:p w14:paraId="4D55B685">
      <w:pPr>
        <w:pStyle w:val="Odlomakpopisa"/>
        <w:suppressAutoHyphens/>
        <w:spacing w:after="0" w:line="240" w:lineRule="auto"/>
        <w:ind w:left="1416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</w:p>
    <w:p w14:paraId="40FC049C">
      <w:pPr>
        <w:suppressAutoHyphens/>
        <w:spacing w:after="0" w:line="240" w:lineRule="auto"/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Točka 3.</w:t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ab/>
        <w:t xml:space="preserve"/>
      </w:r>
      <w:r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Razno</w:t>
      </w:r>
    </w:p>
    <w:p w14:paraId="7EB240CE">
      <w:pPr>
        <w:suppressAutoHyphens/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AA9064">
      <w:pPr>
        <w:suppressAutoHyphens/>
        <w:spacing w:after="0" w:line="240" w:lineRule="auto"/>
        <w:contextualSpacing/>
        <w:rPr>
          <w:rFonts w:ascii="Times New Roman" w:hAnsi="Times New Roman" w:eastAsia="Calibri" w:cs="Times New Roman"/>
          <w:b/>
          <w:bCs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 xml:space="preserve">Članovi Upravnog vijeća nisu imali drugih pitanja.</w:t>
      </w:r>
    </w:p>
    <w:p w14:paraId="0C722127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 xml:space="preserve"> </w:t>
      </w:r>
    </w:p>
    <w:p w14:paraId="5EB19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Predsjednica Upravnog vijeća zaključila je sjednicu u 1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15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 sati.</w:t>
      </w:r>
    </w:p>
    <w:p w14:paraId="09FD58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68BC1A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U Garčinu, 17.03.2025.</w:t>
      </w:r>
    </w:p>
    <w:p w14:paraId="5DA86714">
      <w:pPr>
        <w:suppressAutoHyphens/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20875C15">
      <w:pPr>
        <w:suppressAutoHyphens/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03E4681A">
      <w:pPr>
        <w:suppressAutoHyphens/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6C7A5215">
      <w:pPr>
        <w:suppressAutoHyphens/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2BABE904">
      <w:pPr>
        <w:suppressAutoHyphens/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7D16FBD1">
      <w:pPr>
        <w:suppressAutoHyphens/>
        <w:spacing w:after="0" w:line="240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 xml:space="preserve">  </w:t>
      </w:r>
    </w:p>
    <w:p w14:paraId="75C7780F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Zapisničar: 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Predsjednica Upravnog vijeća: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 </w:t>
      </w:r>
    </w:p>
    <w:p w14:paraId="0055D076">
      <w:pPr>
        <w:suppressAutoHyphens/>
        <w:spacing w:after="0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</w:pPr>
    </w:p>
    <w:p w14:paraId="772AFFD4">
      <w:pPr>
        <w:suppressAutoHyphens/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Brankica Vlajnić, mag. praesc. educ.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 xml:space="preserve">           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  <w14:ligatures w14:val="none"/>
        </w:rPr>
        <w:t xml:space="preserve">Danijela Erić, mag. prim. educ.</w:t>
      </w:r>
      <w:r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zh-TW"/>
          <w14:ligatures w14:val="none"/>
        </w:rPr>
        <w:tab/>
        <w:t xml:space="preserve"/>
      </w:r>
      <w:bookmarkStart w:colFirst="0" w:colLast="0" w:id="7" w:name="_gjdgxs"/>
      <w:bookmarkEnd w:id="7"/>
      <w:r>
        <w:rPr>
          <w:rFonts w:ascii="Times New Roman" w:hAnsi="Times New Roman" w:eastAsia="Calibri" w:cs="Times New Roman"/>
          <w:noProof/>
          <w:kern w:val="0"/>
          <w:sz w:val="24"/>
          <w:szCs w:val="24"/>
          <w:lang w:val="en-US"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2" name="Straight Connector 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1.5pt;margin-top:35pt;width:165.75pt;height:0pt;z-index:251659264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eastAsia="Calibri" w:cs="Times New Roman"/>
          <w:noProof/>
          <w:kern w:val="0"/>
          <w:sz w:val="24"/>
          <w:szCs w:val="24"/>
          <w:lang w:val="en-US"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3" name="Straight Connector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82.75pt;margin-top:35pt;width:165.75pt;height:0pt;z-index:251660288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ab/>
        <w:t xml:space="preserve"/>
      </w:r>
      <w:r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  <w:tab/>
        <w:t xml:space="preserve"/>
      </w:r>
    </w:p>
    <w:p w14:paraId="47A5545D">
      <w:pPr>
        <w:spacing w:after="200" w:line="276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2CA24EAD">
      <w:pPr>
        <w:spacing w:after="200" w:line="276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69B102FC">
      <w:pPr>
        <w:spacing w:after="200" w:line="276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46CC69F8">
      <w:pPr>
        <w:spacing w:after="200" w:line="276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2B0A2291">
      <w:pPr>
        <w:spacing w:after="200" w:line="276" w:lineRule="auto"/>
        <w:rPr>
          <w:rFonts w:ascii="Times New Roman" w:hAnsi="Times New Roman" w:eastAsia="Calibri" w:cs="Times New Roman"/>
          <w:kern w:val="0"/>
          <w:sz w:val="24"/>
          <w:szCs w:val="24"/>
          <w:lang w:eastAsia="zh-TW"/>
          <w14:ligatures w14:val="none"/>
        </w:rPr>
      </w:pPr>
    </w:p>
    <w:p w14:paraId="3EDCD57D">
      <w:pPr>
        <w:spacing w:after="200" w:line="276" w:lineRule="auto"/>
        <w:rPr>
          <w:rFonts w:ascii="Calibri" w:hAnsi="Calibri" w:eastAsia="Calibri" w:cs="Calibri"/>
          <w:kern w:val="0"/>
          <w:sz w:val="24"/>
          <w:szCs w:val="24"/>
          <w:lang w:eastAsia="zh-TW"/>
          <w14:ligatures w14:val="none"/>
        </w:rPr>
      </w:pPr>
    </w:p>
    <w:p w14:paraId="38F6FAD2">
      <w:pPr>
        <w:spacing/>
        <w:rPr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 w:start="1"/>
      <w:cols w:num="1" w:equalWidth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2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065" w:hanging="360"/>
      </w:pPr>
      <w:rPr/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1">
    <w:nsid w:val="43A30E8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6A32609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700F2E5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9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2F5496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2F5496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2F5496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2F5496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" w:customStyle="1">
    <w:name w:val="Intense Emphasis"/>
    <w:basedOn w:val="Zadanifontodlomka"/>
    <w:uiPriority w:val="21"/>
    <w:qFormat/>
    <w:rPr>
      <w:i/>
      <w:iCs/>
      <w:color w:val="2F549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pBdr>
        <w:top w:val="single" w:color="2F5496" w:sz="4" w:space="10"/>
        <w:bottom w:val="single" w:color="2F5496" w:sz="4" w:space="10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i/>
      <w:iCs/>
      <w:color w:val="2F5496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2F5496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32</TotalTime>
  <Pages>2</Pages>
  <Words>342</Words>
  <Characters>1950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 Psiholog</cp:lastModifiedBy>
  <cp:revision>16</cp:revision>
  <dcterms:created xsi:type="dcterms:W3CDTF">2025-03-13T12:28:00Z</dcterms:created>
  <dcterms:modified xsi:type="dcterms:W3CDTF">2025-03-27T11:42:00Z</dcterms:modified>
</cp:coreProperties>
</file>