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6451FA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 A P I S N I K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</w:p>
    <w:p w14:paraId="2EA9A9E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5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 sjednice Upravnog vijeća</w:t>
      </w:r>
    </w:p>
    <w:p w14:paraId="3DE6F03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Dječjeg vrtića „Latica Garčin“</w:t>
      </w:r>
    </w:p>
    <w:p w14:paraId="5F9A086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održane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27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.09.2024. godine</w:t>
      </w:r>
    </w:p>
    <w:p w14:paraId="5EC84C0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92C2114">
      <w:pPr>
        <w:spacing w:after="160" w:line="259" w:lineRule="auto"/>
        <w:rPr>
          <w:rFonts w:ascii="Times New Roman" w:hAnsi="Times New Roman" w:eastAsiaTheme="minorHAnsi" w:cs="Times New Roman"/>
          <w:lang w:eastAsia="en-US"/>
        </w:rPr>
      </w:pP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                                                  </w:t>
      </w:r>
      <w:r>
        <w:rPr>
          <w:rFonts w:ascii="Times New Roman" w:hAnsi="Times New Roman" w:eastAsiaTheme="minorHAnsi" w:cs="Times New Roman"/>
          <w:b/>
          <w:lang w:eastAsia="en-US"/>
        </w:rPr>
        <w:t xml:space="preserve">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</w:t>
      </w:r>
      <w:r>
        <w:rPr>
          <w:rFonts w:ascii="Times New Roman" w:hAnsi="Times New Roman" w:eastAsiaTheme="minorHAnsi" w:cs="Times New Roman"/>
          <w:lang w:eastAsia="en-US"/>
        </w:rPr>
        <w:t xml:space="preserve">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601-02/24-06/10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URBROJ: </w:t>
            </w:r>
            <w:r>
              <w:rPr>
                <w:rFonts w:ascii="Times New Roman" w:hAnsi="Times New Roman" w:eastAsiaTheme="minorHAnsi" w:cs="Times New Roman"/>
                <w:noProof/>
                <w:lang w:eastAsia="en-US"/>
              </w:rPr>
              <w:t xml:space="preserve">2178-6-2-24-2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Garčin,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21. listopada 2024.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0FF90B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031A7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BE6B4F8">
      <w:pPr>
        <w:spacing w:after="0" w:line="240" w:lineRule="auto"/>
        <w:ind w:left="2124" w:hanging="212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Hradovi (zamjenica predsjednice Upravnog vijeća), </w:t>
      </w:r>
    </w:p>
    <w:p w14:paraId="0CB98F93">
      <w:pPr>
        <w:spacing w:after="0" w:line="240" w:lineRule="auto"/>
        <w:ind w:left="2124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 </w:t>
      </w:r>
    </w:p>
    <w:p w14:paraId="45C5A9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Škopljanac (član Upravnog vijeća), </w:t>
      </w:r>
    </w:p>
    <w:p w14:paraId="4AF46AB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6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 (član Upravnog vijeća)</w:t>
      </w:r>
    </w:p>
    <w:p w14:paraId="1DADB68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C405C05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 (predsjednica Upravnog vijeća)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</w:t>
      </w:r>
    </w:p>
    <w:p w14:paraId="3C16F2C6">
      <w:p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</w:p>
    <w:p w14:paraId="576C704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Ankica Bitunjac (Ravnateljica Dječjeg vrtića „Latica Garčin“)</w:t>
      </w:r>
    </w:p>
    <w:p w14:paraId="761CC95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964A4C9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 (predsjednica Upravnog vijeća)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ispričala se zbog izostanka.</w:t>
      </w:r>
    </w:p>
    <w:p w14:paraId="351283D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2259B51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685EEB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16.00</w:t>
      </w:r>
    </w:p>
    <w:p w14:paraId="3B244391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16:30</w:t>
      </w:r>
    </w:p>
    <w:p w14:paraId="7940DE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8928F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9A7775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predložen dnevni red nije bilo primjedbi niti drugih dopuna. Jednoglasno je prihvaćen sljedeći</w:t>
      </w:r>
    </w:p>
    <w:p w14:paraId="689A50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135522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30C16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D N E V N I    R E D</w:t>
      </w:r>
    </w:p>
    <w:p w14:paraId="01D483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100C636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0C3DB1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Usvajanje zapisnika sa 4. sjednice Upravnog vijeća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</w:t>
      </w:r>
    </w:p>
    <w:p w14:paraId="04B841E4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Usvajanje Godišnjeg plana i programa  odgojno-obrazovnog Dječjeg vrtića “Latica Garčin“ za pedagošku godinu 2024./2025.</w:t>
      </w:r>
    </w:p>
    <w:p w14:paraId="2BC4796F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cs="Times New Roman"/>
          <w:sz w:val="24"/>
          <w:szCs w:val="24"/>
        </w:rPr>
        <w:t xml:space="preserve">Usvajanje izmjena pravilnika o plaćama i donošenje </w:t>
      </w:r>
      <w:r>
        <w:rPr>
          <w:rFonts w:ascii="Times New Roman" w:hAnsi="Times New Roman" w:cs="Times New Roman"/>
          <w:sz w:val="24"/>
          <w:szCs w:val="24"/>
        </w:rPr>
        <w:t xml:space="preserve">odluke o povećanju</w:t>
      </w:r>
      <w:r>
        <w:rPr>
          <w:rFonts w:ascii="Times New Roman" w:hAnsi="Times New Roman" w:eastAsiaTheme="minorEastAsia" w:cs="Times New Roman"/>
          <w:b/>
          <w:bCs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koeficijenata  složenosti poslova radnog mjesta na koje je radnik raspoređen u Dječjem vrtiću ''Latica Garčin''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 – traženje suglasnosti Općinskog vijeća</w:t>
      </w:r>
    </w:p>
    <w:p w14:paraId="2B73543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Odluke o odabiru kandidata na temelju raspisanog natječaja za pomoćnog radnika za njegu, skrb i pratnju na pola radnog vremena zbog povećanog opsega posla a najkasnije do 31.7.2025.</w:t>
      </w:r>
    </w:p>
    <w:p w14:paraId="02739BDB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Prve izmjene i dopune financijskog plana za 2024. godinu.</w:t>
      </w:r>
    </w:p>
    <w:p w14:paraId="282EBF0E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Razno</w:t>
      </w:r>
    </w:p>
    <w:p w14:paraId="2464532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37D6F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C24274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204762A">
      <w:pPr>
        <w:pStyle w:val="NoSpacing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1.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Usvajanje zapisnika sa 3. sjednice Upravnog vijeća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</w:p>
    <w:p w14:paraId="2035DDC9">
      <w:pPr>
        <w:spacing w:after="0"/>
        <w:ind w:left="708"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Zapisnik sa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4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. sjednice Upravnog vijeća jednoglasno je usvojen.</w:t>
      </w:r>
    </w:p>
    <w:p w14:paraId="4D8A2828">
      <w:p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483372F4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Godišnjeg plana i programa  odgojno-obrazovnog Dječjeg vrtića “Latica Garčin“ za pedagošku godinu 2024./2025.</w:t>
      </w:r>
    </w:p>
    <w:p w14:paraId="78CDCE1C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A68EF5A">
      <w:pPr>
        <w:spacing w:after="0" w:line="360" w:lineRule="auto"/>
        <w:ind w:left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Godišnj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i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plan i programa  odgojno-obrazovnog Dječjeg vrtića “Latica Garčin“ za pedagošku godinu 2024./2025.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jednoglasno je usvojen.</w:t>
      </w:r>
    </w:p>
    <w:p w14:paraId="3642CDBB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4D3FB8A3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Usvajanje izmjena pravilnika o plaćama i donošenje odluke o povećanju</w:t>
      </w:r>
      <w:r>
        <w:rPr>
          <w:rFonts w:ascii="Times New Roman" w:hAnsi="Times New Roman" w:eastAsiaTheme="minorEastAsia" w:cs="Times New Roman"/>
          <w:b/>
          <w:bCs/>
          <w:sz w:val="24"/>
          <w:szCs w:val="24"/>
          <w:lang w:eastAsia="hr-HR"/>
        </w:rPr>
        <w:t xml:space="preserve"> koeficijenata  složenosti poslova radnog mjesta na koje je radnik raspoređen u Dječjem vrtiću ''Latica Garčin'' – traženje suglasnosti Općinskog vijeća</w:t>
      </w:r>
    </w:p>
    <w:p w14:paraId="209B2BA5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7BE61807">
      <w:pPr>
        <w:spacing w:after="0" w:line="360" w:lineRule="auto"/>
        <w:ind w:left="1416"/>
        <w:jc w:val="both"/>
        <w:rPr>
          <w:rFonts w:ascii="Times New Roman" w:hAnsi="Times New Roman" w:eastAsiaTheme="minorEastAsia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Na prijedlog ravnateljice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usvojena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je </w:t>
      </w:r>
      <w:r>
        <w:rPr>
          <w:rFonts w:ascii="Times New Roman" w:hAnsi="Times New Roman" w:cs="Times New Roman"/>
          <w:sz w:val="24"/>
          <w:szCs w:val="24"/>
        </w:rPr>
        <w:t xml:space="preserve">izmjena pravilnika o plaćama i donošenje odluke o povećanju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 koeficijenata  složenosti poslova radnog mjesta na koje je radnik raspoređen u Dječjem vrtiću ''Latica Garčin''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.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 Povećanje koeficijenta 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će biti 20 % veće od prethodn</w:t>
      </w:r>
      <w:r>
        <w:rPr>
          <w:rFonts w:ascii="Times New Roman" w:hAnsi="Times New Roman" w:eastAsiaTheme="minorEastAsia" w:cs="Times New Roman"/>
          <w:sz w:val="24"/>
          <w:szCs w:val="24"/>
          <w:lang w:eastAsia="hr-HR"/>
        </w:rPr>
        <w:t xml:space="preserve">ih koeficijenata.</w:t>
      </w:r>
    </w:p>
    <w:p w14:paraId="4534C27F">
      <w:pPr>
        <w:spacing w:after="0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4166904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Prijedlog i donošenje Odluke o odabiru kandidata na temelju raspisanog natječaja za pomoćnog radnika za njegu, skrb i pratnju na pola radnog vremena zbog povećanog opsega posla a najkasnije do 31.7.2025.</w:t>
      </w:r>
    </w:p>
    <w:p w14:paraId="3AC780FD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</w:p>
    <w:p w14:paraId="7764DAC3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Na prijedlog ravnateljice donesena je Odluka </w:t>
      </w:r>
      <w:r>
        <w:rPr>
          <w:rFonts w:ascii="Times New Roman" w:hAnsi="Times New Roman" w:cs="Times New Roman"/>
          <w:sz w:val="24"/>
          <w:szCs w:val="24"/>
        </w:rPr>
        <w:t xml:space="preserve">o odabiru kandidata na temelju raspisanog natječaja za pomoćnog radnika za njegu, skrb i pratnju na pola radnog vremena zbog povećanog opsega posla a najkasnije do 31.7.2025</w:t>
      </w:r>
      <w:r>
        <w:rPr>
          <w:rFonts w:ascii="Times New Roman" w:hAnsi="Times New Roman" w:cs="Times New Roman"/>
          <w:sz w:val="24"/>
          <w:szCs w:val="24"/>
        </w:rPr>
        <w:t xml:space="preserve"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Upravnom vijeću je na uvid dano izvješće povjerenstva</w:t>
      </w:r>
      <w:r>
        <w:rPr>
          <w:rFonts w:ascii="Times New Roman" w:hAnsi="Times New Roman" w:cs="Times New Roman"/>
          <w:sz w:val="24"/>
          <w:szCs w:val="24"/>
        </w:rPr>
        <w:t xml:space="preserve"> za provedbu natječaja prema kojem je </w:t>
      </w:r>
      <w:r>
        <w:rPr>
          <w:rFonts w:ascii="Times New Roman" w:hAnsi="Times New Roman" w:cs="Times New Roman"/>
          <w:sz w:val="24"/>
          <w:szCs w:val="24"/>
        </w:rPr>
        <w:t xml:space="preserve">kandidatkinja Josipa Vidaković</w:t>
      </w:r>
      <w:r>
        <w:rPr>
          <w:rFonts w:ascii="Times New Roman" w:hAnsi="Times New Roman" w:cs="Times New Roman"/>
          <w:sz w:val="24"/>
          <w:szCs w:val="24"/>
        </w:rPr>
        <w:t xml:space="preserve">  jedina zadovoljila sve zahtjeve natječaja.</w:t>
      </w:r>
    </w:p>
    <w:p w14:paraId="5104A2C3">
      <w:pPr>
        <w:spacing w:after="0" w:line="360" w:lineRule="auto"/>
        <w:ind w:left="141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Upravno vijeće je donijelo Odluku o izboru </w:t>
      </w:r>
      <w:r>
        <w:rPr>
          <w:rFonts w:ascii="Times New Roman" w:hAnsi="Times New Roman" w:cs="Times New Roman"/>
          <w:sz w:val="24"/>
          <w:szCs w:val="24"/>
        </w:rPr>
        <w:t xml:space="preserve">kandidatkinje Josipe Vidaković.</w:t>
      </w:r>
    </w:p>
    <w:p w14:paraId="73295E00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15082D40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Točka 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Prve izmjene i dopune financijskog plana za 2024. godinu.</w:t>
      </w:r>
    </w:p>
    <w:p w14:paraId="75BC9E7A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</w:p>
    <w:p w14:paraId="6018B14B">
      <w:pPr>
        <w:spacing w:after="0" w:line="360" w:lineRule="auto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 prijedlog ravnateljice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usvojene su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prve izmjene i dopune financijskog plana za 2024.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godinu i donešena je odluka o istima.</w:t>
      </w:r>
    </w:p>
    <w:p w14:paraId="2E56779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5D00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Točka 6.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Razno</w:t>
      </w:r>
    </w:p>
    <w:p w14:paraId="197AEBB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Članovi Upravnog vijeća nisu imali drugih pitanja.</w:t>
      </w:r>
    </w:p>
    <w:p w14:paraId="1BB1D4C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103B9A9A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Zamjenica p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redsjednic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Upravnog vijeća zaključila je sjednicu u 16:30 sati.</w:t>
      </w:r>
    </w:p>
    <w:p w14:paraId="1CD4CD38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2AD1A9B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Predsjednica Upravnog vijeća</w:t>
      </w:r>
    </w:p>
    <w:p w14:paraId="4867EF0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1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Dječjeg vrtića „Latica Garčin“</w:t>
      </w:r>
    </w:p>
    <w:p w14:paraId="56499F7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6177230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Vlajnić, mag. praesc. educ.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Erić, mag. prim. educ.</w:t>
      </w:r>
    </w:p>
    <w:p w14:paraId="328756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bookmarkStart w:colFirst="0" w:colLast="0" w:id="3" w:name="_gjdgxs"/>
      <w:bookmarkEnd w:id="3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3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</w:p>
    <w:p w14:paraId="0D14045C">
      <w:pPr>
        <w:spacing/>
        <w:rPr>
          <w:rFonts w:ascii="Times New Roman" w:hAnsi="Times New Roman" w:cs="Times New Roman"/>
          <w:sz w:val="24"/>
          <w:szCs w:val="24"/>
        </w:rPr>
      </w:pPr>
    </w:p>
    <w:p w14:paraId="53F80008">
      <w:pPr>
        <w:spacing/>
        <w:rPr>
          <w:rFonts w:ascii="Times New Roman" w:hAnsi="Times New Roman" w:cs="Times New Roman"/>
          <w:sz w:val="24"/>
          <w:szCs w:val="24"/>
        </w:rPr>
      </w:pPr>
    </w:p>
    <w:p w14:paraId="6C261F1A">
      <w:pPr>
        <w:spacing/>
        <w:rPr>
          <w:rFonts w:ascii="Times New Roman" w:hAnsi="Times New Roman" w:cs="Times New Roman"/>
          <w:sz w:val="24"/>
          <w:szCs w:val="24"/>
        </w:rPr>
      </w:pPr>
    </w:p>
    <w:p w14:paraId="0D840D61">
      <w:pPr>
        <w:spacing/>
        <w:rPr>
          <w:rFonts w:ascii="Times New Roman" w:hAnsi="Times New Roman" w:cs="Times New Roman"/>
          <w:sz w:val="24"/>
          <w:szCs w:val="24"/>
        </w:rPr>
      </w:pPr>
    </w:p>
    <w:p w14:paraId="1E01E921">
      <w:pPr>
        <w:spacing/>
        <w:rPr>
          <w:rFonts w:ascii="Times New Roman" w:hAnsi="Times New Roman" w:cs="Times New Roman"/>
          <w:sz w:val="24"/>
          <w:szCs w:val="24"/>
        </w:rPr>
      </w:pPr>
    </w:p>
    <w:p w14:paraId="4A5954E1">
      <w:pPr>
        <w:spacing/>
        <w:rPr/>
      </w:pPr>
    </w:p>
    <w:sectPr>
      <w:type w:val="nextPage"/>
      <w:pgSz w:w="11906" w:h="16838"/>
      <w:pgMar w:top="1417" w:right="1417" w:bottom="1417" w:left="1417" w:header="708" w:footer="708" w:gutter="0"/>
      <w:pgBorders/>
      <w:pgNumType w:fmt="decimal" w:start="1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3B1B41E5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2">
    <w:nsid w:val="700A721A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8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kern w:val="0"/>
      <w:lang w:eastAsia="zh-TW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NoSpacing1" w:customStyle="1">
    <w:name w:val="No Spacing1"/>
    <w:uiPriority w:val="1"/>
    <w:qFormat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35</TotalTime>
  <Pages>3</Pages>
  <Words>649</Words>
  <Characters>3700</Characters>
  <Application>Microsoft Office Word</Application>
  <DocSecurity>0</DocSecurity>
  <Lines>30</Lines>
  <Paragraphs>8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10</cp:revision>
  <dcterms:created xsi:type="dcterms:W3CDTF">2024-10-01T10:44:00Z</dcterms:created>
  <dcterms:modified xsi:type="dcterms:W3CDTF">2024-10-17T11:09:00Z</dcterms:modified>
</cp:coreProperties>
</file>