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6A90" w14:textId="77777777" w:rsidR="001A7EB7" w:rsidRDefault="001A7EB7">
      <w:pPr>
        <w:spacing w:line="256" w:lineRule="auto"/>
        <w:rPr>
          <w:rFonts w:ascii="Times New Roman" w:eastAsia="Aptos" w:hAnsi="Times New Roman" w:cs="Times New Roman"/>
          <w:kern w:val="0"/>
          <w14:ligatures w14:val="none"/>
        </w:rPr>
      </w:pPr>
    </w:p>
    <w:p w14:paraId="77CDCF8E" w14:textId="77777777" w:rsidR="001A7EB7" w:rsidRDefault="00000000">
      <w:pPr>
        <w:spacing w:line="256" w:lineRule="auto"/>
        <w:rPr>
          <w:rFonts w:ascii="Times New Roman" w:eastAsia="Aptos" w:hAnsi="Times New Roman" w:cs="Times New Roman"/>
          <w:kern w:val="0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10BC59" wp14:editId="03165FA1">
                <wp:simplePos x="0" y="0"/>
                <wp:positionH relativeFrom="margin">
                  <wp:posOffset>1676400</wp:posOffset>
                </wp:positionH>
                <wp:positionV relativeFrom="paragraph">
                  <wp:posOffset>9525</wp:posOffset>
                </wp:positionV>
                <wp:extent cx="3362325" cy="1104900"/>
                <wp:effectExtent l="0" t="0" r="0" b="0"/>
                <wp:wrapNone/>
                <wp:docPr id="1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prstDash val="solid"/>
                        </a:ln>
                      </wps:spPr>
                      <wps:txbx>
                        <w:txbxContent>
                          <w:p w14:paraId="1DA60A15" w14:textId="77777777" w:rsidR="001A7EB7" w:rsidRDefault="000000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  <w:t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70C0"/>
                                <w:sz w:val="28"/>
                                <w:szCs w:val="28"/>
                                <w:u w:val="single"/>
                              </w:rPr>
                              <w:t>dv@latica-garcin.hr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2" type="#_x0000_t202" style="position:absolute;margin-left:132pt;margin-top:0.75pt;width:264.75pt;height:87pt;z-index:251659264;mso-position-horizontal-relative:margin;v-text-anchor:top;mso-wrap-distance-left:9pt;mso-wrap-distance-top:0pt;mso-wrap-distance-right:9pt;mso-wrap-distance-bottom:0pt;mso-wrap-style:square;position:absolute" fillcolor="#FFFFFF" strokecolor="#000000" strokeweight="0.5pt" stroked="f">
                <v:textbox style="" inset="7.2pt,3.6pt,7.2pt,3.6pt">
                  <w:txbxContent>
                    <w:p>
                      <w:pPr>
                        <w:pBdr/>
                        <w:spacing/>
                        <w:jc w:val="center"/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Dječji vrtić „Latica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Garčin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“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Put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Surevice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4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35 212 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Garčin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Cs/>
                          <w:color w:val="0070C0"/>
                          <w:sz w:val="28"/>
                          <w:szCs w:val="28"/>
                          <w:u w:val="single"/>
                        </w:rPr>
                        <w:t xml:space="preserve">dv@latica-garcin.hr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Aptos" w:hAnsi="Times New Roman" w:cs="Times New Roman"/>
          <w:noProof/>
          <w:kern w:val="0"/>
          <w:lang w:eastAsia="hr-HR"/>
          <w14:ligatures w14:val="none"/>
        </w:rPr>
        <w:drawing>
          <wp:inline distT="0" distB="0" distL="0" distR="0" wp14:anchorId="0C5F46EF" wp14:editId="3E30EF15">
            <wp:extent cx="952500" cy="962025"/>
            <wp:effectExtent l="0" t="0" r="0" b="9525"/>
            <wp:docPr id="2" name="Slika 1" descr="Slika na kojoj se prikazuje cvijet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07219" w14:textId="77777777" w:rsidR="001A7EB7" w:rsidRDefault="001A7EB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F4603AB" w14:textId="77777777" w:rsidR="001A7EB7" w:rsidRDefault="001A7EB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Reetkatablice1"/>
        <w:tblW w:w="8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3"/>
        <w:gridCol w:w="2474"/>
      </w:tblGrid>
      <w:tr w:rsidR="001A7EB7" w14:paraId="1E52CC3D" w14:textId="77777777">
        <w:trPr>
          <w:trHeight w:val="1125"/>
        </w:trPr>
        <w:tc>
          <w:tcPr>
            <w:tcW w:w="6383" w:type="dxa"/>
          </w:tcPr>
          <w:p w14:paraId="3C07A81D" w14:textId="7A565EB1" w:rsidR="001A7EB7" w:rsidRDefault="00000000">
            <w:pPr>
              <w:spacing w:line="268" w:lineRule="auto"/>
              <w:ind w:left="10" w:hanging="10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hr-HR"/>
              </w:rPr>
              <w:t xml:space="preserve">KLASA: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val="en-US" w:eastAsia="hr-HR"/>
              </w:rPr>
              <w:t>601-02/25-06/2</w:t>
            </w:r>
            <w:r>
              <w:rPr>
                <w:rFonts w:ascii="Times New Roman" w:eastAsia="Calibri" w:hAnsi="Times New Roman" w:cs="Times New Roman"/>
                <w:color w:val="000000"/>
                <w:lang w:eastAsia="hr-HR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lang w:eastAsia="hr-HR"/>
              </w:rPr>
              <w:t>2178-6-2-25-1</w:t>
            </w:r>
            <w:r>
              <w:rPr>
                <w:rFonts w:ascii="Times New Roman" w:eastAsia="Calibri" w:hAnsi="Times New Roman" w:cs="Times New Roman"/>
                <w:color w:val="000000"/>
                <w:lang w:eastAsia="hr-HR"/>
              </w:rPr>
              <w:t xml:space="preserve">                                                                                                          Garčin, 1</w:t>
            </w:r>
            <w:r w:rsidR="00C26012">
              <w:rPr>
                <w:rFonts w:ascii="Times New Roman" w:eastAsia="Calibri" w:hAnsi="Times New Roman" w:cs="Times New Roman"/>
                <w:color w:val="000000"/>
                <w:lang w:eastAsia="hr-HR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lang w:eastAsia="hr-HR"/>
              </w:rPr>
              <w:t>.3.2025.</w:t>
            </w:r>
          </w:p>
        </w:tc>
        <w:tc>
          <w:tcPr>
            <w:tcW w:w="2474" w:type="dxa"/>
          </w:tcPr>
          <w:p w14:paraId="0CC93715" w14:textId="77777777" w:rsidR="001A7EB7" w:rsidRDefault="00000000">
            <w:pPr>
              <w:spacing w:line="268" w:lineRule="auto"/>
              <w:ind w:left="10" w:hanging="10"/>
              <w:jc w:val="right"/>
              <w:rPr>
                <w:rFonts w:ascii="Times New Roman" w:eastAsia="Calibri" w:hAnsi="Times New Roman" w:cs="Times New Roman"/>
                <w:color w:val="000000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7650C232" wp14:editId="1336F752">
                  <wp:extent cx="933580" cy="933580"/>
                  <wp:effectExtent l="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20F0F" w14:textId="77777777" w:rsidR="001A7EB7" w:rsidRDefault="001A7EB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7B8968D" w14:textId="77777777" w:rsidR="001A7EB7" w:rsidRDefault="001A7EB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7492D6" w14:textId="77777777" w:rsidR="001A7EB7" w:rsidRDefault="001A7EB7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6320000" w14:textId="77777777" w:rsidR="001A7EB7" w:rsidRDefault="00000000">
      <w:pPr>
        <w:suppressAutoHyphens/>
        <w:spacing w:after="0" w:line="240" w:lineRule="auto"/>
        <w:ind w:left="2880" w:firstLine="1440"/>
        <w:rPr>
          <w:rFonts w:ascii="Times New Roman" w:eastAsia="Times New Roman" w:hAnsi="Times New Roman" w:cs="Times New Roman"/>
          <w:b/>
          <w:bCs/>
          <w:kern w:val="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Cs w:val="20"/>
          <w:lang w:eastAsia="zh-CN"/>
          <w14:ligatures w14:val="none"/>
        </w:rPr>
        <w:t xml:space="preserve">       ČLANOVIMA UPRAVNOG VIJEĆA</w:t>
      </w: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zh-CN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zh-CN"/>
          <w14:ligatures w14:val="none"/>
        </w:rPr>
        <w:tab/>
        <w:t xml:space="preserve">   </w:t>
      </w:r>
    </w:p>
    <w:p w14:paraId="1736B4D4" w14:textId="77777777" w:rsidR="001A7EB7" w:rsidRDefault="001A7E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Cs w:val="20"/>
          <w:lang w:eastAsia="zh-CN"/>
          <w14:ligatures w14:val="none"/>
        </w:rPr>
      </w:pPr>
    </w:p>
    <w:p w14:paraId="28C3DEAB" w14:textId="77777777" w:rsidR="001A7EB7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0"/>
          <w:lang w:eastAsia="zh-CN"/>
          <w14:ligatures w14:val="none"/>
        </w:rPr>
        <w:t>PREDMET: 11</w:t>
      </w:r>
      <w:r>
        <w:rPr>
          <w:rFonts w:ascii="Times New Roman" w:eastAsia="Times New Roman" w:hAnsi="Times New Roman" w:cs="Times New Roman"/>
          <w:b/>
          <w:bCs/>
          <w:i/>
          <w:kern w:val="0"/>
          <w:szCs w:val="20"/>
          <w:lang w:eastAsia="zh-CN"/>
          <w14:ligatures w14:val="none"/>
        </w:rPr>
        <w:t>. sjednica Upravnog vijeća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 xml:space="preserve">  – p o z i v – </w:t>
      </w:r>
      <w:r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  <w:tab/>
      </w:r>
    </w:p>
    <w:p w14:paraId="7D41FBB1" w14:textId="77777777" w:rsidR="001A7EB7" w:rsidRDefault="00000000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kern w:val="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:szCs w:val="20"/>
          <w:lang w:eastAsia="zh-CN"/>
          <w14:ligatures w14:val="none"/>
        </w:rPr>
        <w:t xml:space="preserve">                      </w:t>
      </w:r>
    </w:p>
    <w:p w14:paraId="6761B0A1" w14:textId="77777777" w:rsidR="001A7EB7" w:rsidRDefault="00000000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kern w:val="0"/>
          <w:szCs w:val="20"/>
          <w:u w:val="single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  <w:t xml:space="preserve">Sazivam 11. sjednicu Upravnog vijeća Dječjeg vrtića ''Latica Garčin'' koja će se održati: </w:t>
      </w:r>
    </w:p>
    <w:p w14:paraId="29C21018" w14:textId="77777777" w:rsidR="001A7EB7" w:rsidRDefault="001A7E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kern w:val="0"/>
          <w:szCs w:val="20"/>
          <w:lang w:eastAsia="zh-CN"/>
          <w14:ligatures w14:val="none"/>
        </w:rPr>
      </w:pPr>
    </w:p>
    <w:p w14:paraId="14F02903" w14:textId="613B0E94" w:rsidR="001A7EB7" w:rsidRDefault="000000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Cs w:val="20"/>
          <w:u w:val="single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szCs w:val="20"/>
          <w:u w:val="single"/>
          <w:lang w:eastAsia="zh-CN"/>
          <w14:ligatures w14:val="none"/>
        </w:rPr>
        <w:t>13.3.2025. (četvrtak) u 1</w:t>
      </w:r>
      <w:r w:rsidR="0077164A">
        <w:rPr>
          <w:rFonts w:ascii="Times New Roman" w:eastAsia="Times New Roman" w:hAnsi="Times New Roman" w:cs="Times New Roman"/>
          <w:b/>
          <w:i/>
          <w:kern w:val="0"/>
          <w:szCs w:val="20"/>
          <w:u w:val="single"/>
          <w:lang w:eastAsia="zh-CN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i/>
          <w:kern w:val="0"/>
          <w:szCs w:val="20"/>
          <w:u w:val="single"/>
          <w:lang w:eastAsia="zh-CN"/>
          <w14:ligatures w14:val="none"/>
        </w:rPr>
        <w:t>:00</w:t>
      </w:r>
    </w:p>
    <w:p w14:paraId="5C6205B8" w14:textId="77777777" w:rsidR="001A7EB7" w:rsidRDefault="001A7E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Cs w:val="20"/>
          <w:u w:val="single"/>
          <w:lang w:eastAsia="zh-CN"/>
          <w14:ligatures w14:val="none"/>
        </w:rPr>
      </w:pPr>
    </w:p>
    <w:p w14:paraId="37825570" w14:textId="77777777" w:rsidR="001A7EB7" w:rsidRDefault="00000000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Cs w:val="20"/>
          <w:lang w:eastAsia="zh-CN"/>
          <w14:ligatures w14:val="none"/>
        </w:rPr>
        <w:t xml:space="preserve">Sjednica će se održati telefonskim putem, a predložen je sljedeći: </w:t>
      </w:r>
    </w:p>
    <w:p w14:paraId="1E146B41" w14:textId="77777777" w:rsidR="001A7EB7" w:rsidRDefault="001A7E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zh-CN"/>
          <w14:ligatures w14:val="none"/>
        </w:rPr>
      </w:pPr>
    </w:p>
    <w:p w14:paraId="10634D9F" w14:textId="77777777" w:rsidR="001A7EB7" w:rsidRDefault="00000000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  <w:t>DNEVNI RED:</w:t>
      </w:r>
    </w:p>
    <w:p w14:paraId="4CA5784B" w14:textId="77777777" w:rsidR="001A7EB7" w:rsidRDefault="001A7EB7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kern w:val="0"/>
          <w:lang w:eastAsia="zh-CN"/>
          <w14:ligatures w14:val="none"/>
        </w:rPr>
      </w:pPr>
    </w:p>
    <w:p w14:paraId="0304C38B" w14:textId="77777777" w:rsidR="001A7EB7" w:rsidRDefault="0000000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Usvajanje zapisnika s 10. sjednice Upravnog vijeća </w:t>
      </w:r>
    </w:p>
    <w:p w14:paraId="68CE6D5B" w14:textId="77777777" w:rsidR="001A7EB7" w:rsidRDefault="001A7EB7">
      <w:pPr>
        <w:suppressAutoHyphens/>
        <w:spacing w:after="0" w:line="240" w:lineRule="auto"/>
        <w:ind w:left="1065"/>
        <w:rPr>
          <w:rFonts w:ascii="Times New Roman" w:eastAsia="Calibri" w:hAnsi="Times New Roman" w:cs="Times New Roman"/>
          <w:kern w:val="0"/>
          <w14:ligatures w14:val="none"/>
        </w:rPr>
      </w:pPr>
    </w:p>
    <w:p w14:paraId="52462F4D" w14:textId="77777777" w:rsidR="001A7EB7" w:rsidRDefault="00000000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Donošenje Odluke o povećanju osnovice temeljem Odluke  o visini osnovice za obračun plaće u javnim službama u 2025. godini Vlade Republike Hrvatske (N.N. 155/2024.)</w:t>
      </w:r>
    </w:p>
    <w:p w14:paraId="69917563" w14:textId="77777777" w:rsidR="001A7EB7" w:rsidRDefault="001A7EB7">
      <w:pPr>
        <w:suppressAutoHyphens/>
        <w:spacing w:before="240" w:line="480" w:lineRule="auto"/>
        <w:contextualSpacing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0C513DB2" w14:textId="77777777" w:rsidR="001A7EB7" w:rsidRDefault="001A7EB7">
      <w:pPr>
        <w:suppressAutoHyphens/>
        <w:spacing w:before="240" w:line="276" w:lineRule="auto"/>
        <w:contextualSpacing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</w:p>
    <w:p w14:paraId="23B88A44" w14:textId="77777777" w:rsidR="001A7EB7" w:rsidRDefault="00000000">
      <w:pPr>
        <w:suppressAutoHyphens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zh-CN"/>
          <w14:ligatures w14:val="none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>Predsjednica Upravnog vijeća:</w:t>
      </w:r>
      <w:r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br/>
        <w:t xml:space="preserve">                                                                          Danijela Erić, mag. prim. educ.</w:t>
      </w:r>
    </w:p>
    <w:p w14:paraId="799D19CF" w14:textId="77777777" w:rsidR="001A7EB7" w:rsidRDefault="001A7EB7">
      <w:pPr>
        <w:suppressAutoHyphens/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</w:pPr>
    </w:p>
    <w:p w14:paraId="1AF40281" w14:textId="77777777" w:rsidR="001A7EB7" w:rsidRDefault="00000000">
      <w:pPr>
        <w:jc w:val="right"/>
      </w:pPr>
      <w:r>
        <w:rPr>
          <w:rFonts w:ascii="Times New Roman" w:eastAsia="Times New Roman" w:hAnsi="Times New Roman" w:cs="Times New Roman"/>
          <w:b/>
          <w:bCs/>
          <w:kern w:val="0"/>
          <w:lang w:eastAsia="zh-CN"/>
          <w14:ligatures w14:val="none"/>
        </w:rPr>
        <w:t xml:space="preserve">                                                                     ______________________________</w:t>
      </w:r>
    </w:p>
    <w:sectPr w:rsidR="001A7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B7DA4"/>
    <w:multiLevelType w:val="multilevel"/>
    <w:tmpl w:val="A42A852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 w16cid:durableId="1799059150">
    <w:abstractNumId w:val="0"/>
  </w:num>
  <w:num w:numId="2" w16cid:durableId="4486690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B7"/>
    <w:rsid w:val="00167593"/>
    <w:rsid w:val="001A7EB7"/>
    <w:rsid w:val="0077164A"/>
    <w:rsid w:val="00C26012"/>
    <w:rsid w:val="00D9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6A2C"/>
  <w15:docId w15:val="{4EFD36B8-324C-4A74-8AB8-04972859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ascii="Aptos" w:eastAsia="Aptos" w:hAnsi="Aptos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DV Latica Garčin Psiholog</cp:lastModifiedBy>
  <cp:revision>9</cp:revision>
  <cp:lastPrinted>2025-03-13T13:31:00Z</cp:lastPrinted>
  <dcterms:created xsi:type="dcterms:W3CDTF">2025-03-12T12:41:00Z</dcterms:created>
  <dcterms:modified xsi:type="dcterms:W3CDTF">2025-03-13T13:31:00Z</dcterms:modified>
</cp:coreProperties>
</file>