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D4A24" w14:textId="77777777" w:rsidR="003256B3" w:rsidRDefault="003256B3" w:rsidP="003256B3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1C694" wp14:editId="288BED70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2667000" cy="800100"/>
                <wp:effectExtent l="0" t="0" r="0" b="0"/>
                <wp:wrapNone/>
                <wp:docPr id="37" name="Tekstni okvi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9C08E" w14:textId="77777777" w:rsidR="003256B3" w:rsidRPr="00E52035" w:rsidRDefault="003256B3" w:rsidP="00325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20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DJEČJI VRTIĆ „LATICA GARČIN“</w:t>
                            </w:r>
                          </w:p>
                          <w:p w14:paraId="3DECBC90" w14:textId="77777777" w:rsidR="003256B3" w:rsidRPr="00E52035" w:rsidRDefault="003256B3" w:rsidP="003256B3">
                            <w:pPr>
                              <w:jc w:val="center"/>
                              <w:rPr>
                                <w:rStyle w:val="Hiperveza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20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Put Surevice 4,  35 212 Garčin</w:t>
                            </w:r>
                            <w:r w:rsidRPr="00E520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hyperlink r:id="rId5" w:history="1">
                              <w:r w:rsidRPr="00910095">
                                <w:rPr>
                                  <w:rStyle w:val="Hiperveza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dv@latica-garcin.hr</w:t>
                              </w:r>
                            </w:hyperlink>
                          </w:p>
                          <w:p w14:paraId="3E0AA3E6" w14:textId="77777777" w:rsidR="003256B3" w:rsidRDefault="003256B3" w:rsidP="003256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3E8240" w14:textId="77777777" w:rsidR="003256B3" w:rsidRPr="008F6D72" w:rsidRDefault="003256B3" w:rsidP="003256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1C694" id="_x0000_t202" coordsize="21600,21600" o:spt="202" path="m,l,21600r21600,l21600,xe">
                <v:stroke joinstyle="miter"/>
                <v:path gradientshapeok="t" o:connecttype="rect"/>
              </v:shapetype>
              <v:shape id="Tekstni okvir 37" o:spid="_x0000_s1026" type="#_x0000_t202" style="position:absolute;margin-left:0;margin-top:9.4pt;width:210pt;height:6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" fillcolor="window" stroked="f" strokeweight=".5pt">
                <v:textbox>
                  <w:txbxContent>
                    <w:p w14:paraId="13C9C08E" w14:textId="77777777" w:rsidR="003256B3" w:rsidRPr="00E52035" w:rsidRDefault="003256B3" w:rsidP="003256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20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DJEČJI VRTIĆ „LATICA GARČIN“</w:t>
                      </w:r>
                    </w:p>
                    <w:p w14:paraId="3DECBC90" w14:textId="77777777" w:rsidR="003256B3" w:rsidRPr="00E52035" w:rsidRDefault="003256B3" w:rsidP="003256B3">
                      <w:pPr>
                        <w:jc w:val="center"/>
                        <w:rPr>
                          <w:rStyle w:val="Hiperveza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20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Put Surevice 4,  35 212 Garčin</w:t>
                      </w:r>
                      <w:r w:rsidRPr="00E520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hyperlink r:id="rId6" w:history="1">
                        <w:r w:rsidRPr="00910095">
                          <w:rPr>
                            <w:rStyle w:val="Hiperveza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dv@latica-garcin.hr</w:t>
                        </w:r>
                      </w:hyperlink>
                    </w:p>
                    <w:p w14:paraId="3E0AA3E6" w14:textId="77777777" w:rsidR="003256B3" w:rsidRDefault="003256B3" w:rsidP="003256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93E8240" w14:textId="77777777" w:rsidR="003256B3" w:rsidRPr="008F6D72" w:rsidRDefault="003256B3" w:rsidP="003256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6B1A">
        <w:rPr>
          <w:b/>
          <w:sz w:val="24"/>
          <w:szCs w:val="24"/>
        </w:rPr>
        <w:t xml:space="preserve">  </w:t>
      </w:r>
      <w:r>
        <w:rPr>
          <w:noProof/>
          <w:sz w:val="24"/>
          <w:szCs w:val="24"/>
          <w:lang w:eastAsia="hr-HR"/>
        </w:rPr>
        <w:drawing>
          <wp:inline distT="0" distB="0" distL="0" distR="0" wp14:anchorId="1B20BB14" wp14:editId="51B5BC7D">
            <wp:extent cx="1228725" cy="1236039"/>
            <wp:effectExtent l="0" t="0" r="0" b="2540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3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21CF2" w14:textId="77777777" w:rsidR="003256B3" w:rsidRDefault="003256B3" w:rsidP="003256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DD4FE6" w14:textId="77777777" w:rsidR="003256B3" w:rsidRPr="00235F80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FD9">
        <w:rPr>
          <w:rFonts w:ascii="Times New Roman" w:hAnsi="Times New Roman" w:cs="Times New Roman"/>
          <w:sz w:val="24"/>
          <w:szCs w:val="24"/>
        </w:rPr>
        <w:t xml:space="preserve">Na temelju članka 51. Zakona o predškolskom odgoju i obrazovanju ( NN 10/97, 107/07, 94/13, 98/19, 57/22, 101/23) i članka 50. Statuta Dječjeg vrtića ''Latica </w:t>
      </w:r>
      <w:proofErr w:type="spellStart"/>
      <w:r w:rsidRPr="009F0FD9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9F0FD9">
        <w:rPr>
          <w:rFonts w:ascii="Times New Roman" w:hAnsi="Times New Roman" w:cs="Times New Roman"/>
          <w:sz w:val="24"/>
          <w:szCs w:val="24"/>
        </w:rPr>
        <w:t xml:space="preserve">'', Upravno vijeće Dječjeg vrtića ''Latica </w:t>
      </w:r>
      <w:proofErr w:type="spellStart"/>
      <w:r w:rsidRPr="009F0FD9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9F0FD9">
        <w:rPr>
          <w:rFonts w:ascii="Times New Roman" w:hAnsi="Times New Roman" w:cs="Times New Roman"/>
          <w:sz w:val="24"/>
          <w:szCs w:val="24"/>
        </w:rPr>
        <w:t>'' na svojoj 43. sjednici održanoj dana 15.02.2024. godine  na prijedlog Upravnog vijeća  i uz prethodnu suglasnost Osnivača (KLASA:024-01/24-01/06 , URBROJ: 2178-06-01-24-1), od 13.02.2024.. godine, donijelo je</w:t>
      </w:r>
      <w:r w:rsidRPr="00235F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EF82D" w14:textId="77777777" w:rsidR="003256B3" w:rsidRPr="00C07B0E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3DD71" w14:textId="77777777" w:rsidR="003256B3" w:rsidRDefault="003256B3" w:rsidP="003256B3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8802652"/>
      <w:r w:rsidRPr="008071A9">
        <w:rPr>
          <w:rFonts w:ascii="Times New Roman" w:hAnsi="Times New Roman" w:cs="Times New Roman"/>
          <w:b/>
          <w:bCs/>
          <w:sz w:val="28"/>
          <w:szCs w:val="28"/>
        </w:rPr>
        <w:t xml:space="preserve">PRAVILNIK  O PLAĆAMA, </w:t>
      </w:r>
    </w:p>
    <w:p w14:paraId="2CA32513" w14:textId="77777777" w:rsidR="003256B3" w:rsidRPr="008071A9" w:rsidRDefault="003256B3" w:rsidP="003256B3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1A9">
        <w:rPr>
          <w:rFonts w:ascii="Times New Roman" w:hAnsi="Times New Roman" w:cs="Times New Roman"/>
          <w:b/>
          <w:bCs/>
          <w:sz w:val="28"/>
          <w:szCs w:val="28"/>
        </w:rPr>
        <w:t>NAKNADAMA PLAĆE I DRUGIM MATERIJALNIM PRAVIMA RADNIKA ZAPOSLENIH U DJEČJEM VRTIĆU ''LATICA GARČIN''</w:t>
      </w:r>
    </w:p>
    <w:p w14:paraId="09D20879" w14:textId="77777777" w:rsidR="003256B3" w:rsidRPr="00C07B0E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B0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599BB0C5" w14:textId="77777777" w:rsidR="003256B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952DA" w14:textId="77777777" w:rsidR="003256B3" w:rsidRPr="008C2633" w:rsidRDefault="003256B3" w:rsidP="003256B3">
      <w:pPr>
        <w:pStyle w:val="Bezprored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633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604C5481" w14:textId="77777777" w:rsidR="003256B3" w:rsidRPr="00B91699" w:rsidRDefault="003256B3" w:rsidP="003256B3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633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B52B480" w14:textId="77777777" w:rsidR="003256B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8C2633">
        <w:rPr>
          <w:rFonts w:ascii="Times New Roman" w:hAnsi="Times New Roman" w:cs="Times New Roman"/>
          <w:sz w:val="24"/>
          <w:szCs w:val="24"/>
        </w:rPr>
        <w:t xml:space="preserve">Ovim Pravilnikom o plaćama, naknadama plaće i drugim materijalnim pravima radnika zaposlenih u Dječjem vrtiću ''Latica </w:t>
      </w:r>
      <w:proofErr w:type="spellStart"/>
      <w:r w:rsidRPr="008C2633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8C2633">
        <w:rPr>
          <w:rFonts w:ascii="Times New Roman" w:hAnsi="Times New Roman" w:cs="Times New Roman"/>
          <w:sz w:val="24"/>
          <w:szCs w:val="24"/>
        </w:rPr>
        <w:t xml:space="preserve">'' (u daljem tekstu: Pravilnik) uređuju se prava radnika na određenu plaću, dodatke na plaću, uvećanje plaće, naknade plaće i druga materijalna prava. </w:t>
      </w:r>
    </w:p>
    <w:p w14:paraId="5EE371F5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8C2633">
        <w:rPr>
          <w:rFonts w:ascii="Times New Roman" w:hAnsi="Times New Roman" w:cs="Times New Roman"/>
          <w:sz w:val="24"/>
          <w:szCs w:val="24"/>
        </w:rPr>
        <w:t xml:space="preserve">Riječi i pojmovi koji se koriste u ovom Pravilniku, a koji imaju rodno značenje, bez obzira jesu li korišteni u muškom ili ženskom rodu odnose se jednako na muški i ženski rod. </w:t>
      </w:r>
    </w:p>
    <w:p w14:paraId="5697ADBA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09DBA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FA44B" w14:textId="77777777" w:rsidR="003256B3" w:rsidRPr="008C2633" w:rsidRDefault="003256B3" w:rsidP="003256B3">
      <w:pPr>
        <w:pStyle w:val="Bezprored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633">
        <w:rPr>
          <w:rFonts w:ascii="Times New Roman" w:hAnsi="Times New Roman" w:cs="Times New Roman"/>
          <w:b/>
          <w:bCs/>
          <w:sz w:val="24"/>
          <w:szCs w:val="24"/>
        </w:rPr>
        <w:t>PLAĆA, OBRAČUN I ISPLATA PLAĆE</w:t>
      </w:r>
    </w:p>
    <w:p w14:paraId="6EAE7BCE" w14:textId="77777777" w:rsidR="003256B3" w:rsidRPr="008C2633" w:rsidRDefault="003256B3" w:rsidP="003256B3">
      <w:pPr>
        <w:pStyle w:val="Bezprored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6D06E45" w14:textId="77777777" w:rsidR="003256B3" w:rsidRPr="008C2633" w:rsidRDefault="003256B3" w:rsidP="003256B3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633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5231E36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8C2633">
        <w:rPr>
          <w:rFonts w:ascii="Times New Roman" w:hAnsi="Times New Roman" w:cs="Times New Roman"/>
          <w:sz w:val="24"/>
          <w:szCs w:val="24"/>
        </w:rPr>
        <w:t xml:space="preserve">Plaću radnika čini osnovna plaća i dodaci na plaću. </w:t>
      </w:r>
    </w:p>
    <w:p w14:paraId="5F4AF2F4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765DD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Pr="008C2633">
        <w:rPr>
          <w:rFonts w:ascii="Times New Roman" w:hAnsi="Times New Roman" w:cs="Times New Roman"/>
          <w:sz w:val="24"/>
          <w:szCs w:val="24"/>
        </w:rPr>
        <w:t xml:space="preserve">Plaćom se smatra plaća koja uključuje zakonom propisane doprinose, porez, prirez i dio plaće koji se isplaćuje radniku. </w:t>
      </w:r>
    </w:p>
    <w:p w14:paraId="08EBA65B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9A715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8C2633">
        <w:rPr>
          <w:rFonts w:ascii="Times New Roman" w:hAnsi="Times New Roman" w:cs="Times New Roman"/>
          <w:sz w:val="24"/>
          <w:szCs w:val="24"/>
        </w:rPr>
        <w:t xml:space="preserve">Osnovna plaća je umnožak koeficijenata složenosti poslova radnog mjesta na koje je radnik raspoređen i osnovice za izračun plaće, uvećane za 0,5% za svaku navršenu godinu radnog staža. </w:t>
      </w:r>
    </w:p>
    <w:p w14:paraId="316BA90C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0F1BA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8C2633">
        <w:rPr>
          <w:rFonts w:ascii="Times New Roman" w:hAnsi="Times New Roman" w:cs="Times New Roman"/>
          <w:sz w:val="24"/>
          <w:szCs w:val="24"/>
        </w:rPr>
        <w:t xml:space="preserve">Visinu osnovice za izračun plaće utvrđuje odlukom Upravno vijeće Dječjeg vrtića ''Latica </w:t>
      </w:r>
      <w:proofErr w:type="spellStart"/>
      <w:r w:rsidRPr="008C2633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8C2633">
        <w:rPr>
          <w:rFonts w:ascii="Times New Roman" w:hAnsi="Times New Roman" w:cs="Times New Roman"/>
          <w:sz w:val="24"/>
          <w:szCs w:val="24"/>
        </w:rPr>
        <w:t xml:space="preserve">'', na prijedlog ravnatelja, uz prethodnu suglasnost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C2633">
        <w:rPr>
          <w:rFonts w:ascii="Times New Roman" w:hAnsi="Times New Roman" w:cs="Times New Roman"/>
          <w:sz w:val="24"/>
          <w:szCs w:val="24"/>
        </w:rPr>
        <w:t xml:space="preserve">snivača uzimajući u obzir najnoviji važeći sporazum sindikata javnih službi i Vlade Republike Hrvatske kao smjernicu. </w:t>
      </w:r>
    </w:p>
    <w:p w14:paraId="7886212B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35C17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Pr="008C2633">
        <w:rPr>
          <w:rFonts w:ascii="Times New Roman" w:hAnsi="Times New Roman" w:cs="Times New Roman"/>
          <w:sz w:val="24"/>
          <w:szCs w:val="24"/>
        </w:rPr>
        <w:t xml:space="preserve">Osnovica i koeficijent za izračun plaće ne može biti niža od osnovice i koeficijenta za izračun plaće u djelatnosti osnovnog školstva, članak 51. Zakon o predškolskom odgoju i obrazovanju  (NN 10/97, 107/07, 94/13, 98/19, 57/22, 101/23). </w:t>
      </w:r>
    </w:p>
    <w:p w14:paraId="17E0C6BC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4CEC0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>(6) Na temelju članka 6. stavka 2. i članka 7. stavka 1. Zakona o plaćama u državnoj službi i javnim službama (NN 27/01, 39/09, 155/23), Vlada Republike Hrvatske je na sjednici održanoj 28. veljače 2013. godine donijela Uredbu o nazivima radnih mjesta i koeficijentima služenosti poslova u javnim služba (NN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63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25/13., 72/13., 151/13., 9/14., 40/14., 51/14., 77/14., 83/14. – ispravak, 87/14., 120/14., 147/14., 151/14., 11/15., 32/15., 38/15., 60/15., 83/15., 112/15., 122/15., 10/17., 39/17., 40/17. - ispravak, 74/17., 122/17., 9/18., 57/18., 59/19., 79/19., 119/19., 50/20., 128/20., 141/20., 17/21., 26/21., 78/21., 138/21., 9/22., 31/22., 72/22., 82/22., 99/22., 26/23., 46/23. i 104/23</w:t>
      </w:r>
      <w:r w:rsidRPr="008C2633">
        <w:rPr>
          <w:rFonts w:ascii="Times New Roman" w:hAnsi="Times New Roman" w:cs="Times New Roman"/>
          <w:sz w:val="24"/>
          <w:szCs w:val="24"/>
        </w:rPr>
        <w:t xml:space="preserve">.), u kojoj se posebni nazivi radnih mjesta i koeficijenti složenosti poslova primjenjuju kod izračuna plaće. </w:t>
      </w:r>
    </w:p>
    <w:p w14:paraId="75EC54EB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2ABEB" w14:textId="77777777" w:rsidR="003256B3" w:rsidRPr="008C2633" w:rsidRDefault="003256B3" w:rsidP="003256B3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633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E0A0340" w14:textId="77777777" w:rsidR="003256B3" w:rsidRDefault="003256B3" w:rsidP="003256B3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Koeficijenti složenosti poslova radnih mjesta pod nazivom „Popis radnih mjesta s koeficijentima složenosti </w:t>
      </w:r>
      <w:r>
        <w:rPr>
          <w:rFonts w:ascii="Times New Roman" w:hAnsi="Times New Roman" w:cs="Times New Roman"/>
          <w:sz w:val="24"/>
          <w:szCs w:val="24"/>
        </w:rPr>
        <w:t xml:space="preserve">poslova </w:t>
      </w:r>
      <w:r w:rsidRPr="008C2633">
        <w:rPr>
          <w:rFonts w:ascii="Times New Roman" w:hAnsi="Times New Roman" w:cs="Times New Roman"/>
          <w:sz w:val="24"/>
          <w:szCs w:val="24"/>
        </w:rPr>
        <w:t xml:space="preserve">u Dječjem vrtiću „Latica </w:t>
      </w:r>
      <w:proofErr w:type="spellStart"/>
      <w:r w:rsidRPr="008C2633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8C2633">
        <w:rPr>
          <w:rFonts w:ascii="Times New Roman" w:hAnsi="Times New Roman" w:cs="Times New Roman"/>
          <w:sz w:val="24"/>
          <w:szCs w:val="24"/>
        </w:rPr>
        <w:t xml:space="preserve">“ sastavni su dio ovog Pravilnika. </w:t>
      </w:r>
    </w:p>
    <w:p w14:paraId="412BA6E3" w14:textId="77777777" w:rsidR="003256B3" w:rsidRPr="008C2633" w:rsidRDefault="003256B3" w:rsidP="003256B3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radnih mjesta s koeficijentima složenosti poslova u DV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>“:</w:t>
      </w:r>
    </w:p>
    <w:p w14:paraId="42AE16E0" w14:textId="77777777" w:rsidR="003256B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062FF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64"/>
        <w:gridCol w:w="2398"/>
      </w:tblGrid>
      <w:tr w:rsidR="003256B3" w:rsidRPr="004E5CE0" w14:paraId="3D6940D8" w14:textId="77777777" w:rsidTr="00F57A54">
        <w:tc>
          <w:tcPr>
            <w:tcW w:w="0" w:type="auto"/>
            <w:shd w:val="clear" w:color="auto" w:fill="E8E8E8" w:themeFill="background2"/>
          </w:tcPr>
          <w:p w14:paraId="28D29F63" w14:textId="77777777" w:rsidR="003256B3" w:rsidRPr="004E5CE0" w:rsidRDefault="003256B3" w:rsidP="00F57A5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RADNO MJESTO</w:t>
            </w:r>
          </w:p>
        </w:tc>
        <w:tc>
          <w:tcPr>
            <w:tcW w:w="0" w:type="auto"/>
            <w:shd w:val="clear" w:color="auto" w:fill="E8E8E8" w:themeFill="background2"/>
          </w:tcPr>
          <w:p w14:paraId="33396F22" w14:textId="77777777" w:rsidR="003256B3" w:rsidRPr="004E5CE0" w:rsidRDefault="003256B3" w:rsidP="00F57A5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KOEFICIJENT SLOŽENOSTI POSLOVA</w:t>
            </w:r>
          </w:p>
        </w:tc>
      </w:tr>
      <w:tr w:rsidR="003256B3" w:rsidRPr="004E5CE0" w14:paraId="171F295F" w14:textId="77777777" w:rsidTr="00F57A54">
        <w:tc>
          <w:tcPr>
            <w:tcW w:w="0" w:type="auto"/>
          </w:tcPr>
          <w:p w14:paraId="09E981FA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Ravnatelj</w:t>
            </w: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E2C0FB0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2B1CC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 xml:space="preserve">- završen sveučilišni diplomski studij ili specijalistički studij odgovarajuće vrste odnosno studij odgovarajuće vrste kojim je stečena visoka stručna sprema u skladu s ranijim propisima. </w:t>
            </w:r>
          </w:p>
          <w:p w14:paraId="744BB74C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C3D6CC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 xml:space="preserve">-završen preddiplomski sveučilišni studij ili stručni studij odgovarajuće vrste, odnosno studij odgovarajuće vrste kojim je stečena viša stručna sprema u skladu s ranijim propisima </w:t>
            </w:r>
          </w:p>
          <w:p w14:paraId="4F141112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DFCBE2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D8FF7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8E207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>2,050</w:t>
            </w:r>
          </w:p>
          <w:p w14:paraId="33F40494" w14:textId="77777777" w:rsidR="003256B3" w:rsidRPr="004E5CE0" w:rsidRDefault="003256B3" w:rsidP="00F57A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07A08" w14:textId="77777777" w:rsidR="003256B3" w:rsidRDefault="003256B3" w:rsidP="00F57A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65DB3" w14:textId="77777777" w:rsidR="003256B3" w:rsidRPr="004E5CE0" w:rsidRDefault="003256B3" w:rsidP="00F57A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558DF" w14:textId="77777777" w:rsidR="003256B3" w:rsidRPr="004E5CE0" w:rsidRDefault="003256B3" w:rsidP="00F57A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>1,900</w:t>
            </w:r>
          </w:p>
        </w:tc>
      </w:tr>
      <w:tr w:rsidR="003256B3" w:rsidRPr="004E5CE0" w14:paraId="6422CF96" w14:textId="77777777" w:rsidTr="00F57A54">
        <w:tc>
          <w:tcPr>
            <w:tcW w:w="0" w:type="auto"/>
          </w:tcPr>
          <w:p w14:paraId="2182EA7E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Stručni suradnik psiholog/pedagog</w:t>
            </w: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66ABA77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04724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 xml:space="preserve">- profesor psihologije ili diplomirani psiholog, završen diplomski sveučilišni studij ili diplomski specijalistički studij odgovarajuće vrste. </w:t>
            </w:r>
          </w:p>
          <w:p w14:paraId="4F35F6BC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>-profesor pedagogije ili diplomirani pedagog, završen diplomski sveučilišni studij ili diplomski specijalistički studij odgovarajuće vrste</w:t>
            </w:r>
          </w:p>
          <w:p w14:paraId="64476F26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7FF161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BD147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9618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>1,406</w:t>
            </w:r>
          </w:p>
        </w:tc>
      </w:tr>
      <w:tr w:rsidR="003256B3" w:rsidRPr="004E5CE0" w14:paraId="5306D956" w14:textId="77777777" w:rsidTr="00F57A54">
        <w:tc>
          <w:tcPr>
            <w:tcW w:w="0" w:type="auto"/>
          </w:tcPr>
          <w:p w14:paraId="2682A887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Odgojitelj</w:t>
            </w: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7D880042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ECD2D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 xml:space="preserve">- završen sveučilišni diplomski studij ili specijalistički studij odgovarajuće vrste odnosno studij odgovarajuće vrste kojim je stečena visoka stručna sprema u skladu s ranijim propisima. </w:t>
            </w:r>
          </w:p>
          <w:p w14:paraId="4C921216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CAE8F" w14:textId="77777777" w:rsidR="003256B3" w:rsidRPr="004E5CE0" w:rsidRDefault="003256B3" w:rsidP="00F57A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>-završen preddiplomski sveučilišni studij ili stručni studij odgovarajuće vrste, odnosno studij odgovarajuće vrste kojim je stečena viša stručna sprema u skladu s ranijim propisima.</w:t>
            </w:r>
          </w:p>
        </w:tc>
        <w:tc>
          <w:tcPr>
            <w:tcW w:w="0" w:type="auto"/>
          </w:tcPr>
          <w:p w14:paraId="39517240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8D3FA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8BF4F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>1,406</w:t>
            </w:r>
          </w:p>
          <w:p w14:paraId="48A04152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6B7F0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B412B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FACF8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>1,310</w:t>
            </w:r>
          </w:p>
          <w:p w14:paraId="519B6F3A" w14:textId="77777777" w:rsidR="003256B3" w:rsidRPr="004E5CE0" w:rsidRDefault="003256B3" w:rsidP="00F57A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6B3" w:rsidRPr="004E5CE0" w14:paraId="5C897CC8" w14:textId="77777777" w:rsidTr="00F57A54">
        <w:tc>
          <w:tcPr>
            <w:tcW w:w="0" w:type="auto"/>
          </w:tcPr>
          <w:p w14:paraId="48CCAD34" w14:textId="77777777" w:rsidR="003256B3" w:rsidRPr="004E5CE0" w:rsidRDefault="003256B3" w:rsidP="00F57A54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Pripravnik(stručni suradnik pedagog/stručni suradnik psiholog/odgojitelj): </w:t>
            </w:r>
          </w:p>
        </w:tc>
        <w:tc>
          <w:tcPr>
            <w:tcW w:w="0" w:type="auto"/>
          </w:tcPr>
          <w:p w14:paraId="6F1D927B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>1,195</w:t>
            </w:r>
          </w:p>
        </w:tc>
      </w:tr>
      <w:tr w:rsidR="003256B3" w:rsidRPr="004E5CE0" w14:paraId="58292C0C" w14:textId="77777777" w:rsidTr="00F57A54">
        <w:tc>
          <w:tcPr>
            <w:tcW w:w="0" w:type="auto"/>
          </w:tcPr>
          <w:p w14:paraId="2184E77D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Zdravstveni voditelj (medicinska sestra):</w:t>
            </w:r>
          </w:p>
          <w:p w14:paraId="02B1704B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DA477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 xml:space="preserve">-završen preddiplomski sveučilišni studij ili stručni studij sestrinstva, odnosno studij kojim je stečena viša stručna sprema u djelatnosti sestrinstva u skladu s ranijim propisima, kao i osoba koja je završila sveučilišni diplomski studij ili specijalistički studij sestrinstva. </w:t>
            </w:r>
          </w:p>
          <w:p w14:paraId="2E0B646B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1818BE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9E984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06B83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>1,310</w:t>
            </w:r>
          </w:p>
        </w:tc>
      </w:tr>
      <w:tr w:rsidR="003256B3" w:rsidRPr="004E5CE0" w14:paraId="46C3621C" w14:textId="77777777" w:rsidTr="00F57A54">
        <w:tc>
          <w:tcPr>
            <w:tcW w:w="0" w:type="auto"/>
          </w:tcPr>
          <w:p w14:paraId="3E8BAFB0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Računovodstveni djelatnik:</w:t>
            </w:r>
          </w:p>
          <w:p w14:paraId="0FDFB8EC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C6023D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0A319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 xml:space="preserve"> SSS</w:t>
            </w:r>
          </w:p>
          <w:p w14:paraId="2F8DADC1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94F9D60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56B08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7CEC0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1,195</w:t>
            </w:r>
          </w:p>
        </w:tc>
      </w:tr>
      <w:tr w:rsidR="003256B3" w:rsidRPr="004E5CE0" w14:paraId="11D00AD5" w14:textId="77777777" w:rsidTr="00F57A54">
        <w:tc>
          <w:tcPr>
            <w:tcW w:w="0" w:type="auto"/>
          </w:tcPr>
          <w:p w14:paraId="50979527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Kuhar:</w:t>
            </w:r>
          </w:p>
        </w:tc>
        <w:tc>
          <w:tcPr>
            <w:tcW w:w="0" w:type="auto"/>
          </w:tcPr>
          <w:p w14:paraId="6241CFDC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>1,090</w:t>
            </w:r>
          </w:p>
        </w:tc>
      </w:tr>
      <w:tr w:rsidR="003256B3" w:rsidRPr="004E5CE0" w14:paraId="4ED40BFB" w14:textId="77777777" w:rsidTr="00F57A54">
        <w:tc>
          <w:tcPr>
            <w:tcW w:w="0" w:type="auto"/>
          </w:tcPr>
          <w:p w14:paraId="753C5409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Pomoćni kuhar:</w:t>
            </w:r>
          </w:p>
        </w:tc>
        <w:tc>
          <w:tcPr>
            <w:tcW w:w="0" w:type="auto"/>
          </w:tcPr>
          <w:p w14:paraId="2670C220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56B3" w:rsidRPr="004E5CE0" w14:paraId="427A5C35" w14:textId="77777777" w:rsidTr="00F57A54">
        <w:tc>
          <w:tcPr>
            <w:tcW w:w="0" w:type="auto"/>
          </w:tcPr>
          <w:p w14:paraId="37DC8B87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Domar:</w:t>
            </w:r>
          </w:p>
        </w:tc>
        <w:tc>
          <w:tcPr>
            <w:tcW w:w="0" w:type="auto"/>
          </w:tcPr>
          <w:p w14:paraId="22E190BD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>0,960</w:t>
            </w:r>
          </w:p>
        </w:tc>
      </w:tr>
      <w:tr w:rsidR="003256B3" w:rsidRPr="004E5CE0" w14:paraId="63DAA2DB" w14:textId="77777777" w:rsidTr="00F57A54">
        <w:tc>
          <w:tcPr>
            <w:tcW w:w="0" w:type="auto"/>
          </w:tcPr>
          <w:p w14:paraId="6B3023E9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Spremačica-servirka:</w:t>
            </w:r>
          </w:p>
        </w:tc>
        <w:tc>
          <w:tcPr>
            <w:tcW w:w="0" w:type="auto"/>
          </w:tcPr>
          <w:p w14:paraId="30DE8680" w14:textId="77777777" w:rsidR="003256B3" w:rsidRPr="004E5CE0" w:rsidRDefault="003256B3" w:rsidP="00F57A54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E0">
              <w:rPr>
                <w:rFonts w:ascii="Times New Roman" w:hAnsi="Times New Roman" w:cs="Times New Roman"/>
                <w:sz w:val="24"/>
                <w:szCs w:val="24"/>
              </w:rPr>
              <w:t>0,890</w:t>
            </w:r>
          </w:p>
        </w:tc>
      </w:tr>
    </w:tbl>
    <w:p w14:paraId="55A69AE7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1669B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A4E95" w14:textId="77777777" w:rsidR="003256B3" w:rsidRPr="008C2633" w:rsidRDefault="003256B3" w:rsidP="003256B3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633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084570CA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4B3DF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FB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C2633">
        <w:rPr>
          <w:rFonts w:ascii="Times New Roman" w:hAnsi="Times New Roman" w:cs="Times New Roman"/>
          <w:sz w:val="24"/>
          <w:szCs w:val="24"/>
        </w:rPr>
        <w:t xml:space="preserve">Plaća se isplaćuje nakon obavljenog rada jedanput mjesečno, unatrag. </w:t>
      </w:r>
    </w:p>
    <w:p w14:paraId="2E755E96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A5B9C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8C2633">
        <w:rPr>
          <w:rFonts w:ascii="Times New Roman" w:hAnsi="Times New Roman" w:cs="Times New Roman"/>
          <w:sz w:val="24"/>
          <w:szCs w:val="24"/>
        </w:rPr>
        <w:t xml:space="preserve">Plaća i naknada plaće se za prethodni mjesec isplaćuje najkasnije do petnaestog dana u idućem mjesecu. </w:t>
      </w:r>
    </w:p>
    <w:p w14:paraId="73595592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4C371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8C2633">
        <w:rPr>
          <w:rFonts w:ascii="Times New Roman" w:hAnsi="Times New Roman" w:cs="Times New Roman"/>
          <w:sz w:val="24"/>
          <w:szCs w:val="24"/>
        </w:rPr>
        <w:t xml:space="preserve">Plaća i naknada plaće u smislu ovoga Pravilnika su plaća i naknada plaće u bruto iznosu. </w:t>
      </w:r>
    </w:p>
    <w:p w14:paraId="143A9434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453AD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AE3F3" w14:textId="77777777" w:rsidR="003256B3" w:rsidRPr="008C2633" w:rsidRDefault="003256B3" w:rsidP="003256B3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633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7EA79B6B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25646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8C2633">
        <w:rPr>
          <w:rFonts w:ascii="Times New Roman" w:hAnsi="Times New Roman" w:cs="Times New Roman"/>
          <w:sz w:val="24"/>
          <w:szCs w:val="24"/>
        </w:rPr>
        <w:t xml:space="preserve">Radnik ima pravo na naknadu plaće kao da je radio kada ne radi zbog : </w:t>
      </w:r>
    </w:p>
    <w:p w14:paraId="17B4A5C1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>godišnjeg odmora,</w:t>
      </w:r>
    </w:p>
    <w:p w14:paraId="0847AD5D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plaćenog dopusta </w:t>
      </w:r>
    </w:p>
    <w:p w14:paraId="40D290DE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državnih blagdana i neradnih dana utvrđenih zakonom, </w:t>
      </w:r>
    </w:p>
    <w:p w14:paraId="690C6472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za vrijeme privremene spriječenosti za rad zbog povrede na radu ili profesionalne bolesti, </w:t>
      </w:r>
    </w:p>
    <w:p w14:paraId="1B76546A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za vrijeme prekida rada do kojega je došlo bez njegove krivnje,  </w:t>
      </w:r>
    </w:p>
    <w:p w14:paraId="259128AC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za vrijeme prekida rada do kojega je došlo zbog uznemiravanja ili spolnog uznemiravanja. </w:t>
      </w:r>
    </w:p>
    <w:p w14:paraId="4CD210DF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E124E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8C2633">
        <w:rPr>
          <w:rFonts w:ascii="Times New Roman" w:hAnsi="Times New Roman" w:cs="Times New Roman"/>
          <w:sz w:val="24"/>
          <w:szCs w:val="24"/>
        </w:rPr>
        <w:t xml:space="preserve">U slučaju odsutnosti radnika s posla zbog bolovanja do 42 dana radniku pripada naknada plaće najmanje u visini 80 % od njegove plaće ostvarene u mjesecu neposredno kada je počeo s bolovanjem. </w:t>
      </w:r>
    </w:p>
    <w:p w14:paraId="2F710544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3CDC2" w14:textId="77777777" w:rsidR="003256B3" w:rsidRPr="008C2633" w:rsidRDefault="003256B3" w:rsidP="003256B3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633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6.</w:t>
      </w:r>
    </w:p>
    <w:p w14:paraId="47594CF7" w14:textId="77777777" w:rsidR="003256B3" w:rsidRPr="008C2633" w:rsidRDefault="003256B3" w:rsidP="003256B3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A7021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8C2633">
        <w:rPr>
          <w:rFonts w:ascii="Times New Roman" w:hAnsi="Times New Roman" w:cs="Times New Roman"/>
          <w:sz w:val="24"/>
          <w:szCs w:val="24"/>
        </w:rPr>
        <w:t xml:space="preserve">Nadoknada plaće iz članka 5. ovoga Pravilnika isplaćuje se radniku u vrijeme isplate </w:t>
      </w:r>
    </w:p>
    <w:p w14:paraId="07DC7802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plaća. </w:t>
      </w:r>
    </w:p>
    <w:p w14:paraId="2FF4AC49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231E7" w14:textId="77777777" w:rsidR="003256B3" w:rsidRPr="008C2633" w:rsidRDefault="003256B3" w:rsidP="003256B3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633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15C14C67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CCAF5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8C2633">
        <w:rPr>
          <w:rFonts w:ascii="Times New Roman" w:hAnsi="Times New Roman" w:cs="Times New Roman"/>
          <w:sz w:val="24"/>
          <w:szCs w:val="24"/>
        </w:rPr>
        <w:t xml:space="preserve">Vrtić će isplatiti radniku dodatke na plaću, povećanu plaću za : </w:t>
      </w:r>
    </w:p>
    <w:p w14:paraId="2122F40B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91812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>prekovremeni rad 50 % ,</w:t>
      </w:r>
    </w:p>
    <w:p w14:paraId="731D4EB7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>rad subotom 25 % ,</w:t>
      </w:r>
    </w:p>
    <w:p w14:paraId="4661BD10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>rad nedjeljom 35 %,</w:t>
      </w:r>
    </w:p>
    <w:p w14:paraId="2E9EEEF2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>za rad noću 40 %,</w:t>
      </w:r>
    </w:p>
    <w:p w14:paraId="2241957B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>smjenski rad 10 %,</w:t>
      </w:r>
    </w:p>
    <w:p w14:paraId="491041CF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dvokratni rad 10 % </w:t>
      </w:r>
    </w:p>
    <w:p w14:paraId="0FB98FE6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21B08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8C2633">
        <w:rPr>
          <w:rFonts w:ascii="Times New Roman" w:hAnsi="Times New Roman" w:cs="Times New Roman"/>
          <w:sz w:val="24"/>
          <w:szCs w:val="24"/>
        </w:rPr>
        <w:t xml:space="preserve">Pod noćnim radom razumijeva se vrijeme od 22 sata do 6 sati narednog dana. </w:t>
      </w:r>
    </w:p>
    <w:p w14:paraId="0363EFC1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17D88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8C2633">
        <w:rPr>
          <w:rFonts w:ascii="Times New Roman" w:hAnsi="Times New Roman" w:cs="Times New Roman"/>
          <w:sz w:val="24"/>
          <w:szCs w:val="24"/>
        </w:rPr>
        <w:t xml:space="preserve">Novčane naknade za provođenje kraćeg programa za djecu predškolske dobi određuje se bruto naknada od 10% mjesečne bruto plaće maksimalno 22 djece po skupini. </w:t>
      </w:r>
    </w:p>
    <w:p w14:paraId="6A6989A5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26477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8C2633">
        <w:rPr>
          <w:rFonts w:ascii="Times New Roman" w:hAnsi="Times New Roman" w:cs="Times New Roman"/>
          <w:sz w:val="24"/>
          <w:szCs w:val="24"/>
        </w:rPr>
        <w:t xml:space="preserve">Dodatak na plaću isplaćivat će se samo za vrijeme trajanja programa. </w:t>
      </w:r>
    </w:p>
    <w:p w14:paraId="3B652E27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87100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Pr="008C2633">
        <w:rPr>
          <w:rFonts w:ascii="Times New Roman" w:hAnsi="Times New Roman" w:cs="Times New Roman"/>
          <w:sz w:val="24"/>
          <w:szCs w:val="24"/>
        </w:rPr>
        <w:t xml:space="preserve">Uplatom korisnika usluge pokrivaju se troškovi programa, za poboljšanje uvjeta rada, naknadu plaće i edukaciju odgojitelja voditelja programa.  </w:t>
      </w:r>
    </w:p>
    <w:p w14:paraId="6003D6E1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75354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Pr="008C2633">
        <w:rPr>
          <w:rFonts w:ascii="Times New Roman" w:hAnsi="Times New Roman" w:cs="Times New Roman"/>
          <w:sz w:val="24"/>
          <w:szCs w:val="24"/>
        </w:rPr>
        <w:t xml:space="preserve">Radnik ima pravo odlukom ravnateljice, a sukladno financijskim mogućnostima vrtića i usvojenog financijskog plana, na: </w:t>
      </w:r>
    </w:p>
    <w:p w14:paraId="47246BF9" w14:textId="77777777" w:rsidR="003256B3" w:rsidRPr="008C2633" w:rsidRDefault="003256B3" w:rsidP="003256B3">
      <w:pPr>
        <w:pStyle w:val="Bezprored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novčanu nadoknadu za otpremninu kod odlaska u mirovinu,  </w:t>
      </w:r>
    </w:p>
    <w:p w14:paraId="5B4EFA9C" w14:textId="77777777" w:rsidR="003256B3" w:rsidRPr="008C2633" w:rsidRDefault="003256B3" w:rsidP="003256B3">
      <w:pPr>
        <w:pStyle w:val="Bezprored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dar djetetu do 15 godina starosti, </w:t>
      </w:r>
    </w:p>
    <w:p w14:paraId="7FF113A0" w14:textId="77777777" w:rsidR="003256B3" w:rsidRPr="008C2633" w:rsidRDefault="003256B3" w:rsidP="003256B3">
      <w:pPr>
        <w:pStyle w:val="Bezprored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regres za godišnji odmor, </w:t>
      </w:r>
    </w:p>
    <w:p w14:paraId="5E8AE2F9" w14:textId="77777777" w:rsidR="003256B3" w:rsidRPr="008C2633" w:rsidRDefault="003256B3" w:rsidP="003256B3">
      <w:pPr>
        <w:pStyle w:val="Bezprored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>jubilarnu nagrad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C263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32626C" w14:textId="77777777" w:rsidR="003256B3" w:rsidRPr="008C2633" w:rsidRDefault="003256B3" w:rsidP="003256B3">
      <w:pPr>
        <w:pStyle w:val="Bezprored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pomoć u slučaju smrti člana obitelji, </w:t>
      </w:r>
    </w:p>
    <w:p w14:paraId="54F6754B" w14:textId="77777777" w:rsidR="003256B3" w:rsidRPr="008C2633" w:rsidRDefault="003256B3" w:rsidP="003256B3">
      <w:pPr>
        <w:pStyle w:val="Bezprored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božićnicu, </w:t>
      </w:r>
    </w:p>
    <w:p w14:paraId="0DFE9098" w14:textId="77777777" w:rsidR="003256B3" w:rsidRPr="008C2633" w:rsidRDefault="003256B3" w:rsidP="003256B3">
      <w:pPr>
        <w:pStyle w:val="Bezprored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633">
        <w:rPr>
          <w:rFonts w:ascii="Times New Roman" w:hAnsi="Times New Roman" w:cs="Times New Roman"/>
          <w:sz w:val="24"/>
          <w:szCs w:val="24"/>
        </w:rPr>
        <w:lastRenderedPageBreak/>
        <w:t>uskrsnicu</w:t>
      </w:r>
      <w:proofErr w:type="spellEnd"/>
      <w:r w:rsidRPr="008C2633">
        <w:rPr>
          <w:rFonts w:ascii="Times New Roman" w:hAnsi="Times New Roman" w:cs="Times New Roman"/>
          <w:sz w:val="24"/>
          <w:szCs w:val="24"/>
        </w:rPr>
        <w:t xml:space="preserve"> ( u visini zakonom utvrđenog neoporezivog iznosa naknada, potpora, nagrada, dnevnica i otpremnina ) i sl. </w:t>
      </w:r>
    </w:p>
    <w:p w14:paraId="79FDE298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AD715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Pr="008C2633">
        <w:rPr>
          <w:rFonts w:ascii="Times New Roman" w:hAnsi="Times New Roman" w:cs="Times New Roman"/>
          <w:sz w:val="24"/>
          <w:szCs w:val="24"/>
        </w:rPr>
        <w:t xml:space="preserve">Vrtić će sukladno financijskim mogućnostima i usvojenom financijskom planu, odlukom ravnateljice isplatiti zakonom predviđenu naknadu za troškove prijevoza na posao i s posla, terenski dodatak, korištenje osobnog automobila, potporu zbog invalidnosti, odvojeni život od obitelji ( u visini zakonom utvrđenog neoporezivog iznosa naknada, potpora, nagrada, dnevnica i otpremnina ) i sl. </w:t>
      </w:r>
    </w:p>
    <w:p w14:paraId="1B4A0FD5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E11A2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(8) </w:t>
      </w:r>
      <w:r w:rsidRPr="008C2633">
        <w:rPr>
          <w:rFonts w:ascii="Times New Roman" w:hAnsi="Times New Roman" w:cs="Times New Roman"/>
          <w:sz w:val="24"/>
          <w:szCs w:val="24"/>
        </w:rPr>
        <w:t xml:space="preserve">Novčane naknade mogu se isplatiti do visine neoporezivog dijela dohotka, odnosno do visine naknade koju će osnivač isplatiti svojim radnicima. </w:t>
      </w:r>
    </w:p>
    <w:p w14:paraId="6507309E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10327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(9) </w:t>
      </w:r>
      <w:r w:rsidRPr="008C2633">
        <w:rPr>
          <w:rFonts w:ascii="Times New Roman" w:hAnsi="Times New Roman" w:cs="Times New Roman"/>
          <w:sz w:val="24"/>
          <w:szCs w:val="24"/>
        </w:rPr>
        <w:t xml:space="preserve">Radnik ima pravo na dnevnice kada je na službenom putu proveo od 12 do 24 sata, te na pola dnevnice kada je na službenom putu proveo od 8 do 12 sati. </w:t>
      </w:r>
    </w:p>
    <w:p w14:paraId="5642D345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FF1AE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(10) </w:t>
      </w:r>
      <w:r w:rsidRPr="008C2633">
        <w:rPr>
          <w:rFonts w:ascii="Times New Roman" w:hAnsi="Times New Roman" w:cs="Times New Roman"/>
          <w:sz w:val="24"/>
          <w:szCs w:val="24"/>
        </w:rPr>
        <w:t xml:space="preserve">Radniku se isplaćuje jubilarna nagrada za radni staž u djelatnosti predškolskog odgoja i obrazovanja za : </w:t>
      </w:r>
    </w:p>
    <w:p w14:paraId="64D78477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1A46B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>10 godina radnog staža,</w:t>
      </w:r>
    </w:p>
    <w:p w14:paraId="490D78E2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>15 godina radnog staža,</w:t>
      </w:r>
    </w:p>
    <w:p w14:paraId="24E3520A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>20 godina radnog staža,</w:t>
      </w:r>
    </w:p>
    <w:p w14:paraId="3FCF1E9A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>25 godina radnog staža,</w:t>
      </w:r>
    </w:p>
    <w:p w14:paraId="07D5D30A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>30 godina radnog staža,</w:t>
      </w:r>
    </w:p>
    <w:p w14:paraId="310DD8FC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>35 godina radnog staža,</w:t>
      </w:r>
    </w:p>
    <w:p w14:paraId="7B4A17C8" w14:textId="77777777" w:rsidR="003256B3" w:rsidRPr="008C2633" w:rsidRDefault="003256B3" w:rsidP="003256B3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40 godina radnog staža  i  svakih narednih 5 godina radnog staža. </w:t>
      </w:r>
    </w:p>
    <w:p w14:paraId="647F447F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3AB42" w14:textId="77777777" w:rsidR="003256B3" w:rsidRPr="008C2633" w:rsidRDefault="003256B3" w:rsidP="003256B3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633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4D7DC4C3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2591C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8C2633">
        <w:rPr>
          <w:rFonts w:ascii="Times New Roman" w:hAnsi="Times New Roman" w:cs="Times New Roman"/>
          <w:sz w:val="24"/>
          <w:szCs w:val="24"/>
        </w:rPr>
        <w:t xml:space="preserve">Računovodstvo Vrtića dužno je radniku prigodom isplata prava uređenih ovim Pravilnikom uručiti obračun iz kojega je vidljivo kako su utvrđeni iznosi plaće, nadoknade plaće i drugih nadoknada. </w:t>
      </w:r>
    </w:p>
    <w:p w14:paraId="28517E89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00EE2" w14:textId="77777777" w:rsidR="003256B3" w:rsidRPr="008C2633" w:rsidRDefault="003256B3" w:rsidP="003256B3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633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3AF7C806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15270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r w:rsidRPr="008C2633">
        <w:rPr>
          <w:rFonts w:ascii="Times New Roman" w:hAnsi="Times New Roman" w:cs="Times New Roman"/>
          <w:sz w:val="24"/>
          <w:szCs w:val="24"/>
        </w:rPr>
        <w:t xml:space="preserve">Ako Vrtić na dan dospjelosti ne isplati plaću, naknadu plaće ili otpremninu ili ih ne isplati u cijelosti, dužan je do kraja mjeseca u kojem je dospjela isplata plaće, naknada plaće ili otpremnine radniku dostaviti obračun iznosa koje je bio dužan isplatiti. </w:t>
      </w:r>
    </w:p>
    <w:p w14:paraId="69847EBB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EC94B" w14:textId="77777777" w:rsidR="003256B3" w:rsidRPr="008C2633" w:rsidRDefault="003256B3" w:rsidP="003256B3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633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3B7CF14D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1F382" w14:textId="77777777" w:rsidR="003256B3" w:rsidRDefault="003256B3" w:rsidP="003256B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Pr="00A93C0E">
        <w:rPr>
          <w:rFonts w:ascii="Times New Roman" w:hAnsi="Times New Roman" w:cs="Times New Roman"/>
          <w:sz w:val="24"/>
          <w:szCs w:val="24"/>
        </w:rPr>
        <w:t xml:space="preserve">) Danom stupanja na snagu prestaje važiti Pravilnik o plaćama Pravilnik  o plaćama,  naknadama plaće i drugim materijalnim pravima radnika zaposlenih u Dječjem vrtiću ''Latica </w:t>
      </w:r>
      <w:proofErr w:type="spellStart"/>
      <w:r w:rsidRPr="00A93C0E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A93C0E">
        <w:rPr>
          <w:rFonts w:ascii="Times New Roman" w:hAnsi="Times New Roman" w:cs="Times New Roman"/>
          <w:sz w:val="24"/>
          <w:szCs w:val="24"/>
        </w:rPr>
        <w:t>'' (KLASA: 601-02/20-02/01, URBROJ: 2178-06-02/04-20-1) 1 od 23. srpnja 2020. godine.</w:t>
      </w:r>
    </w:p>
    <w:p w14:paraId="5427A894" w14:textId="77777777" w:rsidR="003256B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B1441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8C2633">
        <w:rPr>
          <w:rFonts w:ascii="Times New Roman" w:hAnsi="Times New Roman" w:cs="Times New Roman"/>
          <w:sz w:val="24"/>
          <w:szCs w:val="24"/>
        </w:rPr>
        <w:t xml:space="preserve">Ovaj Pravilnik stupa </w:t>
      </w:r>
      <w:r>
        <w:rPr>
          <w:rFonts w:ascii="Times New Roman" w:hAnsi="Times New Roman" w:cs="Times New Roman"/>
          <w:sz w:val="24"/>
          <w:szCs w:val="24"/>
        </w:rPr>
        <w:t xml:space="preserve">na snagu 8 dana nakon objave, a objavit će se na oglasnoj ploči Dječjeg vrtića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</w:p>
    <w:p w14:paraId="5CC4B6F6" w14:textId="77777777" w:rsidR="003256B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BE1CC" w14:textId="77777777" w:rsidR="003256B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20E33" w14:textId="77777777" w:rsidR="003256B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7921E" w14:textId="77777777" w:rsidR="003256B3" w:rsidRPr="001633EA" w:rsidRDefault="003256B3" w:rsidP="003256B3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3EA">
        <w:rPr>
          <w:rFonts w:ascii="Times New Roman" w:hAnsi="Times New Roman" w:cs="Times New Roman"/>
          <w:b/>
          <w:bCs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601-02/24-02/02</w:t>
      </w:r>
    </w:p>
    <w:p w14:paraId="7DDD86B3" w14:textId="77777777" w:rsidR="003256B3" w:rsidRDefault="003256B3" w:rsidP="003256B3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3EA">
        <w:rPr>
          <w:rFonts w:ascii="Times New Roman" w:hAnsi="Times New Roman" w:cs="Times New Roman"/>
          <w:b/>
          <w:bCs/>
          <w:sz w:val="24"/>
          <w:szCs w:val="24"/>
        </w:rPr>
        <w:t>URBROJ:</w:t>
      </w:r>
      <w:r>
        <w:rPr>
          <w:rFonts w:ascii="Times New Roman" w:hAnsi="Times New Roman" w:cs="Times New Roman"/>
          <w:b/>
          <w:bCs/>
          <w:sz w:val="24"/>
          <w:szCs w:val="24"/>
        </w:rPr>
        <w:t>2178-06-02-04-24-1</w:t>
      </w:r>
    </w:p>
    <w:p w14:paraId="36858055" w14:textId="77777777" w:rsidR="003256B3" w:rsidRPr="001633EA" w:rsidRDefault="003256B3" w:rsidP="003256B3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3EA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proofErr w:type="spellStart"/>
      <w:r w:rsidRPr="001633EA">
        <w:rPr>
          <w:rFonts w:ascii="Times New Roman" w:hAnsi="Times New Roman" w:cs="Times New Roman"/>
          <w:b/>
          <w:bCs/>
          <w:sz w:val="24"/>
          <w:szCs w:val="24"/>
        </w:rPr>
        <w:t>Garčinu</w:t>
      </w:r>
      <w:proofErr w:type="spellEnd"/>
      <w:r w:rsidRPr="001633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15.02.2024.</w:t>
      </w:r>
    </w:p>
    <w:p w14:paraId="3A9907BC" w14:textId="77777777" w:rsidR="003256B3" w:rsidRDefault="003256B3" w:rsidP="003256B3">
      <w:pPr>
        <w:pStyle w:val="Bezprored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CA7C62" w14:textId="77777777" w:rsidR="003256B3" w:rsidRDefault="003256B3" w:rsidP="003256B3">
      <w:pPr>
        <w:pStyle w:val="Bezprored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Upravnog vijeća: </w:t>
      </w:r>
    </w:p>
    <w:p w14:paraId="42128136" w14:textId="77777777" w:rsidR="003256B3" w:rsidRDefault="003256B3" w:rsidP="003256B3">
      <w:pPr>
        <w:pStyle w:val="Bezprored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Erić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mag. prim.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F3C4A4" w14:textId="77777777" w:rsidR="003256B3" w:rsidRDefault="003256B3" w:rsidP="003256B3">
      <w:pPr>
        <w:pStyle w:val="Bezprored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BA11E" w14:textId="77777777" w:rsidR="003256B3" w:rsidRPr="008C2633" w:rsidRDefault="003256B3" w:rsidP="003256B3">
      <w:pPr>
        <w:pStyle w:val="Bezprored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2F0D810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DA154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2B9E2" w14:textId="77777777" w:rsidR="003256B3" w:rsidRPr="008C2633" w:rsidRDefault="003256B3" w:rsidP="003256B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11306" w14:textId="77777777" w:rsidR="00B86D6A" w:rsidRDefault="00B86D6A"/>
    <w:sectPr w:rsidR="00B86D6A" w:rsidSect="0032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172F4"/>
    <w:multiLevelType w:val="hybridMultilevel"/>
    <w:tmpl w:val="A34406E4"/>
    <w:lvl w:ilvl="0" w:tplc="EED60C0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04118"/>
    <w:multiLevelType w:val="hybridMultilevel"/>
    <w:tmpl w:val="402069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132A6"/>
    <w:multiLevelType w:val="hybridMultilevel"/>
    <w:tmpl w:val="7C52E9EA"/>
    <w:lvl w:ilvl="0" w:tplc="0818CB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8E30DD"/>
    <w:multiLevelType w:val="hybridMultilevel"/>
    <w:tmpl w:val="07E41806"/>
    <w:lvl w:ilvl="0" w:tplc="795E9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774044">
    <w:abstractNumId w:val="0"/>
  </w:num>
  <w:num w:numId="2" w16cid:durableId="6252977">
    <w:abstractNumId w:val="1"/>
  </w:num>
  <w:num w:numId="3" w16cid:durableId="319820708">
    <w:abstractNumId w:val="3"/>
  </w:num>
  <w:num w:numId="4" w16cid:durableId="143478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B3"/>
    <w:rsid w:val="003256B3"/>
    <w:rsid w:val="008E306D"/>
    <w:rsid w:val="00910ED1"/>
    <w:rsid w:val="00AF6B2B"/>
    <w:rsid w:val="00B86D6A"/>
    <w:rsid w:val="00E7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C160"/>
  <w15:chartTrackingRefBased/>
  <w15:docId w15:val="{82AD85C6-73F4-4A07-B967-5E7A8391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B3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25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5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5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5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5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5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5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5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25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5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5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5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256B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56B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56B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56B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56B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256B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25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25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5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25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5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256B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256B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256B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5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56B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256B3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3256B3"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3256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256B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latica-garcin.hr" TargetMode="External"/><Relationship Id="rId5" Type="http://schemas.openxmlformats.org/officeDocument/2006/relationships/hyperlink" Target="mailto:dv@latica-garcin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1343</Words>
  <Characters>7658</Characters>
  <Application>Microsoft Office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Ankica Bitunjac</cp:lastModifiedBy>
  <cp:revision>2</cp:revision>
  <dcterms:created xsi:type="dcterms:W3CDTF">2024-06-04T10:25:00Z</dcterms:created>
  <dcterms:modified xsi:type="dcterms:W3CDTF">2024-06-04T10:25:00Z</dcterms:modified>
</cp:coreProperties>
</file>